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A1D" w:rsidRDefault="00665A1D">
      <w:pPr>
        <w:pStyle w:val="a6"/>
        <w:spacing w:after="0"/>
        <w:contextualSpacing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665A1D" w:rsidRDefault="007B7F1F">
      <w:pPr>
        <w:pStyle w:val="a6"/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ИНФОРМАЦИОННОЕ СООБЩЕНИЕ</w:t>
      </w:r>
    </w:p>
    <w:p w:rsidR="00665A1D" w:rsidRDefault="007B7F1F">
      <w:pPr>
        <w:pStyle w:val="a6"/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аукциона в электронной форме, в том числе включающее документацию о проведении аукциона в электронной форме, по продаже объекта недвижимого имущества, находящегося в собственности Бургинского сельского поселения Маловишерского муниципального района Новгородской области</w:t>
      </w:r>
    </w:p>
    <w:p w:rsidR="00665A1D" w:rsidRDefault="00665A1D">
      <w:pPr>
        <w:contextualSpacing/>
        <w:jc w:val="both"/>
        <w:rPr>
          <w:rFonts w:ascii="Times New Roman" w:hAnsi="Times New Roman"/>
          <w:sz w:val="22"/>
          <w:szCs w:val="22"/>
        </w:rPr>
      </w:pPr>
    </w:p>
    <w:p w:rsidR="00665A1D" w:rsidRDefault="007B7F1F">
      <w:pPr>
        <w:ind w:firstLine="48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Администрации Бургинского сельского поселения Маловишерского муниципального района Новгородской области, сообщает </w:t>
      </w:r>
      <w:r>
        <w:rPr>
          <w:rFonts w:ascii="Times New Roman" w:hAnsi="Times New Roman"/>
          <w:sz w:val="26"/>
          <w:szCs w:val="26"/>
          <w:u w:val="single"/>
        </w:rPr>
        <w:t xml:space="preserve">о проведении аукциона в электронной форме (далее – аукцион) </w:t>
      </w:r>
      <w:r>
        <w:rPr>
          <w:rFonts w:ascii="Times New Roman" w:hAnsi="Times New Roman"/>
          <w:sz w:val="26"/>
          <w:szCs w:val="26"/>
        </w:rPr>
        <w:t xml:space="preserve">по </w:t>
      </w:r>
      <w:r>
        <w:rPr>
          <w:rFonts w:ascii="Times New Roman" w:hAnsi="Times New Roman"/>
          <w:color w:val="000000"/>
          <w:sz w:val="26"/>
          <w:szCs w:val="26"/>
        </w:rPr>
        <w:t>продаже:</w:t>
      </w:r>
    </w:p>
    <w:p w:rsidR="00665A1D" w:rsidRDefault="007B7F1F">
      <w:pPr>
        <w:ind w:firstLine="480"/>
        <w:contextualSpacing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объекта недвижимого имущества, находящегося в собственности Бургинского сельского поселения Маловишерского муниципального района Новгородской области,  подробное описание которого приведено в Разделах 2 и 4 настоящего информационного сообщения о проведении аукциона, в том числе включающего документацию о проведении аукциона в электронной форме (далее – Извещение) (далее – Имущество).</w:t>
      </w:r>
    </w:p>
    <w:p w:rsidR="00665A1D" w:rsidRDefault="00665A1D">
      <w:pPr>
        <w:ind w:firstLine="48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65A1D" w:rsidRDefault="007B7F1F">
      <w:pPr>
        <w:ind w:firstLine="48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Покупателями Имущества могут быть любые </w:t>
      </w:r>
      <w:r>
        <w:rPr>
          <w:rFonts w:ascii="Times New Roman" w:hAnsi="Times New Roman"/>
          <w:sz w:val="26"/>
          <w:szCs w:val="26"/>
        </w:rPr>
        <w:t>физические и юридические лица</w:t>
      </w:r>
      <w:r>
        <w:rPr>
          <w:rFonts w:ascii="Times New Roman" w:hAnsi="Times New Roman"/>
          <w:color w:val="000000"/>
          <w:sz w:val="26"/>
          <w:szCs w:val="26"/>
        </w:rPr>
        <w:t>, за исключением:</w:t>
      </w:r>
    </w:p>
    <w:p w:rsidR="00665A1D" w:rsidRDefault="007B7F1F">
      <w:pPr>
        <w:pStyle w:val="ac"/>
        <w:numPr>
          <w:ilvl w:val="0"/>
          <w:numId w:val="2"/>
        </w:numPr>
        <w:ind w:left="0" w:firstLine="48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государственных и муниципальных унитарных предприятий, государственных и муниципальных учреждений;</w:t>
      </w:r>
    </w:p>
    <w:p w:rsidR="00665A1D" w:rsidRDefault="007B7F1F">
      <w:pPr>
        <w:pStyle w:val="ac"/>
        <w:numPr>
          <w:ilvl w:val="0"/>
          <w:numId w:val="2"/>
        </w:numPr>
        <w:ind w:left="0" w:firstLine="48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25 %, кроме случаев, предусмотренных статьей 25 Федерального закона от 21.12.2001 № 178-ФЗ «О приватизации государственного и муниципального имущества»;</w:t>
      </w:r>
    </w:p>
    <w:p w:rsidR="00665A1D" w:rsidRDefault="007B7F1F">
      <w:pPr>
        <w:pStyle w:val="ac"/>
        <w:numPr>
          <w:ilvl w:val="0"/>
          <w:numId w:val="2"/>
        </w:numPr>
        <w:ind w:left="0" w:firstLine="48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665A1D" w:rsidRDefault="00665A1D">
      <w:pPr>
        <w:ind w:firstLine="48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65A1D" w:rsidRDefault="007B7F1F">
      <w:pPr>
        <w:ind w:firstLine="48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Понятие «контролирующее лицо» используется в том же значении, что и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статье 3 Федерального закона от 07.08.2001 № 115-ФЗ «О противодействии легализации (отмыванию) доходов, полученных преступным путем, и финансированию терроризма».</w:t>
      </w:r>
    </w:p>
    <w:p w:rsidR="002908CD" w:rsidRPr="002908CD" w:rsidRDefault="007B7F1F" w:rsidP="002908CD">
      <w:pPr>
        <w:pStyle w:val="z-"/>
      </w:pPr>
      <w:r>
        <w:br w:type="page"/>
      </w:r>
      <w:r w:rsidR="002908CD" w:rsidRPr="002908CD">
        <w:t>Начало формы</w:t>
      </w:r>
    </w:p>
    <w:p w:rsidR="002908CD" w:rsidRPr="00BC5DDF" w:rsidRDefault="00BC5DDF" w:rsidP="002908CD">
      <w:pPr>
        <w:suppressAutoHyphens w:val="0"/>
        <w:rPr>
          <w:rFonts w:ascii="Times New Roman" w:hAnsi="Times New Roman"/>
        </w:rPr>
      </w:pPr>
      <w:r w:rsidRPr="00BC5DDF">
        <w:rPr>
          <w:rFonts w:ascii="Times New Roman" w:hAnsi="Times New Roman"/>
        </w:rPr>
        <w:t xml:space="preserve"> </w:t>
      </w:r>
    </w:p>
    <w:p w:rsidR="002908CD" w:rsidRPr="002908CD" w:rsidRDefault="002908CD" w:rsidP="002908CD">
      <w:pPr>
        <w:pBdr>
          <w:top w:val="single" w:sz="6" w:space="1" w:color="auto"/>
        </w:pBdr>
        <w:suppressAutoHyphens w:val="0"/>
        <w:jc w:val="center"/>
        <w:rPr>
          <w:rFonts w:ascii="Arial" w:hAnsi="Arial" w:cs="Arial"/>
          <w:vanish/>
          <w:sz w:val="16"/>
          <w:szCs w:val="16"/>
        </w:rPr>
      </w:pPr>
      <w:r w:rsidRPr="002908CD">
        <w:rPr>
          <w:rFonts w:ascii="Arial" w:hAnsi="Arial" w:cs="Arial"/>
          <w:vanish/>
          <w:sz w:val="16"/>
          <w:szCs w:val="16"/>
        </w:rPr>
        <w:t>Конец формы</w:t>
      </w:r>
    </w:p>
    <w:p w:rsidR="00665A1D" w:rsidRDefault="002908CD" w:rsidP="002908CD">
      <w:pPr>
        <w:tabs>
          <w:tab w:val="left" w:pos="5485"/>
        </w:tabs>
        <w:ind w:firstLine="709"/>
        <w:contextualSpacing/>
        <w:jc w:val="both"/>
        <w:rPr>
          <w:rFonts w:ascii="Times New Roman" w:hAnsi="Times New Roman"/>
        </w:rPr>
      </w:pPr>
      <w:r>
        <w:tab/>
      </w:r>
    </w:p>
    <w:p w:rsidR="00665A1D" w:rsidRDefault="00665A1D">
      <w:pPr>
        <w:rPr>
          <w:rFonts w:ascii="Times New Roman" w:hAnsi="Times New Roman"/>
          <w:sz w:val="22"/>
          <w:szCs w:val="22"/>
        </w:rPr>
      </w:pPr>
    </w:p>
    <w:p w:rsidR="00665A1D" w:rsidRDefault="00665A1D">
      <w:pPr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</w:p>
    <w:tbl>
      <w:tblPr>
        <w:tblW w:w="13495" w:type="dxa"/>
        <w:jc w:val="center"/>
        <w:tblLayout w:type="fixed"/>
        <w:tblLook w:val="00A0"/>
      </w:tblPr>
      <w:tblGrid>
        <w:gridCol w:w="627"/>
        <w:gridCol w:w="3088"/>
        <w:gridCol w:w="9780"/>
      </w:tblGrid>
      <w:tr w:rsidR="00665A1D">
        <w:trPr>
          <w:trHeight w:val="328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65A1D" w:rsidRDefault="007B7F1F">
            <w:pPr>
              <w:pStyle w:val="ac"/>
              <w:ind w:left="0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№ п/п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65A1D" w:rsidRDefault="007B7F1F">
            <w:pPr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Наименование пункта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65A1D" w:rsidRDefault="007B7F1F">
            <w:pPr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Содержание пункта</w:t>
            </w:r>
          </w:p>
        </w:tc>
      </w:tr>
      <w:tr w:rsidR="00665A1D">
        <w:trPr>
          <w:trHeight w:val="483"/>
          <w:jc w:val="center"/>
        </w:trPr>
        <w:tc>
          <w:tcPr>
            <w:tcW w:w="13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5A1D" w:rsidRDefault="007B7F1F">
            <w:pPr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Раздел 1. Сведения о продавце и операторе электронной площадки</w:t>
            </w:r>
          </w:p>
        </w:tc>
      </w:tr>
      <w:tr w:rsidR="00665A1D">
        <w:trPr>
          <w:trHeight w:val="437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65A1D" w:rsidRDefault="00665A1D">
            <w:pPr>
              <w:pStyle w:val="ac"/>
              <w:numPr>
                <w:ilvl w:val="0"/>
                <w:numId w:val="1"/>
              </w:numPr>
              <w:spacing w:after="60"/>
              <w:ind w:left="0" w:firstLine="0"/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65A1D" w:rsidRDefault="007B7F1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Продавец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A1D" w:rsidRDefault="007B7F1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Администрации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Бургинского сельского поселения </w:t>
            </w:r>
            <w:r>
              <w:rPr>
                <w:rFonts w:ascii="Times New Roman" w:hAnsi="Times New Roman"/>
                <w:lang w:eastAsia="en-US"/>
              </w:rPr>
              <w:t>Маловишерского муниципального района Новгородской области</w:t>
            </w:r>
          </w:p>
        </w:tc>
      </w:tr>
      <w:tr w:rsidR="00665A1D">
        <w:trPr>
          <w:trHeight w:val="1975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65A1D" w:rsidRDefault="00665A1D">
            <w:pPr>
              <w:pStyle w:val="ac"/>
              <w:numPr>
                <w:ilvl w:val="0"/>
                <w:numId w:val="1"/>
              </w:numPr>
              <w:spacing w:after="60"/>
              <w:ind w:left="0" w:firstLine="0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bookmarkStart w:id="0" w:name="_Ref519673624"/>
            <w:bookmarkEnd w:id="0"/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65A1D" w:rsidRDefault="007B7F1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Адрес места нахождения, юридический адрес, почтовый адрес, адрес электронной почты,</w:t>
            </w:r>
            <w:r>
              <w:rPr>
                <w:rFonts w:ascii="Times New Roman" w:hAnsi="Times New Roman"/>
                <w:lang w:eastAsia="en-US"/>
              </w:rPr>
              <w:t xml:space="preserve"> номер контактного телефона (для ознакомления с документами) Продавца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A1D" w:rsidRDefault="007B7F1F">
            <w:pPr>
              <w:tabs>
                <w:tab w:val="left" w:pos="-7371"/>
              </w:tabs>
              <w:outlineLv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Почтовый адрес: 174280, Новгородская область,  Маловишерский район,  д. Бурга, ул. Новгородская, д. 34 а.</w:t>
            </w:r>
          </w:p>
          <w:p w:rsidR="00665A1D" w:rsidRDefault="007B7F1F">
            <w:pPr>
              <w:tabs>
                <w:tab w:val="left" w:pos="-7371"/>
              </w:tabs>
              <w:outlineLv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Юридический адрес: 174280, Новгородская область,  Маловишерский район,  д. Бурга, ул. Новгородская, д. 34 а.</w:t>
            </w:r>
          </w:p>
          <w:p w:rsidR="00665A1D" w:rsidRDefault="007B7F1F">
            <w:pPr>
              <w:tabs>
                <w:tab w:val="left" w:pos="-7371"/>
              </w:tabs>
              <w:outlineLv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Адрес места нахождения: 174280, Новгородская область,  Маловишерский район,  д. Бурга, ул. Новгородская, д. 34 а.</w:t>
            </w:r>
          </w:p>
          <w:p w:rsidR="00665A1D" w:rsidRDefault="007B7F1F">
            <w:pPr>
              <w:tabs>
                <w:tab w:val="left" w:pos="-7371"/>
              </w:tabs>
              <w:outlineLvl w:val="0"/>
              <w:rPr>
                <w:rStyle w:val="aa"/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Адрес электронной почты: </w:t>
            </w:r>
            <w:r>
              <w:rPr>
                <w:rFonts w:ascii="Times New Roman" w:hAnsi="Times New Roman"/>
                <w:lang w:val="en-US" w:eastAsia="en-US"/>
              </w:rPr>
              <w:t>admbyrgposl</w:t>
            </w:r>
            <w:r>
              <w:rPr>
                <w:rFonts w:ascii="Times New Roman" w:hAnsi="Times New Roman"/>
                <w:lang w:eastAsia="en-US"/>
              </w:rPr>
              <w:t>@</w:t>
            </w:r>
            <w:r>
              <w:rPr>
                <w:rFonts w:ascii="Times New Roman" w:hAnsi="Times New Roman"/>
                <w:lang w:val="en-US" w:eastAsia="en-US"/>
              </w:rPr>
              <w:t>yandex</w:t>
            </w:r>
            <w:r>
              <w:rPr>
                <w:rFonts w:ascii="Times New Roman" w:hAnsi="Times New Roman"/>
                <w:lang w:eastAsia="en-US"/>
              </w:rPr>
              <w:t>.</w:t>
            </w:r>
            <w:r>
              <w:rPr>
                <w:rFonts w:ascii="Times New Roman" w:hAnsi="Times New Roman"/>
                <w:lang w:val="en-US" w:eastAsia="en-US"/>
              </w:rPr>
              <w:t>ru</w:t>
            </w:r>
          </w:p>
          <w:p w:rsidR="00665A1D" w:rsidRDefault="007B7F1F">
            <w:pPr>
              <w:tabs>
                <w:tab w:val="left" w:pos="-7371"/>
              </w:tabs>
              <w:outlineLv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Телефон (факс): 8(81660)3</w:t>
            </w:r>
            <w:r w:rsidRPr="002908CD">
              <w:rPr>
                <w:rFonts w:ascii="Times New Roman" w:hAnsi="Times New Roman"/>
                <w:lang w:eastAsia="en-US"/>
              </w:rPr>
              <w:t>7</w:t>
            </w:r>
            <w:r>
              <w:rPr>
                <w:rFonts w:ascii="Times New Roman" w:hAnsi="Times New Roman"/>
                <w:lang w:eastAsia="en-US"/>
              </w:rPr>
              <w:t>-</w:t>
            </w:r>
            <w:r w:rsidRPr="002908CD">
              <w:rPr>
                <w:rFonts w:ascii="Times New Roman" w:hAnsi="Times New Roman"/>
                <w:lang w:eastAsia="en-US"/>
              </w:rPr>
              <w:t>660</w:t>
            </w:r>
          </w:p>
          <w:p w:rsidR="00665A1D" w:rsidRDefault="007B7F1F">
            <w:pPr>
              <w:tabs>
                <w:tab w:val="left" w:pos="-7371"/>
              </w:tabs>
              <w:outlineLv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Адрес сайта в сети Интернет: https://</w:t>
            </w:r>
            <w:hyperlink r:id="rId8" w:tgtFrame="_blank">
              <w:r>
                <w:rPr>
                  <w:rStyle w:val="aa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eastAsia="en-US"/>
                </w:rPr>
                <w:t>burginskoe-r49.gosweb.gosuslugi.ru</w:t>
              </w:r>
            </w:hyperlink>
            <w:r>
              <w:rPr>
                <w:rFonts w:ascii="Times New Roman" w:hAnsi="Times New Roman"/>
                <w:lang w:eastAsia="en-US"/>
              </w:rPr>
              <w:t>/</w:t>
            </w:r>
          </w:p>
          <w:p w:rsidR="00665A1D" w:rsidRDefault="007B7F1F">
            <w:pPr>
              <w:tabs>
                <w:tab w:val="left" w:pos="-7371"/>
              </w:tabs>
              <w:outlineLvl w:val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 xml:space="preserve">Контактное лицо: Маршалова Татьяна Юзефовна, тел. </w:t>
            </w:r>
            <w:r>
              <w:rPr>
                <w:rFonts w:ascii="Times New Roman" w:hAnsi="Times New Roman"/>
                <w:lang w:eastAsia="en-US"/>
              </w:rPr>
              <w:t>8(81660)37-660</w:t>
            </w:r>
          </w:p>
        </w:tc>
      </w:tr>
      <w:tr w:rsidR="00665A1D">
        <w:trPr>
          <w:trHeight w:val="1095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65A1D" w:rsidRDefault="00665A1D">
            <w:pPr>
              <w:pStyle w:val="ac"/>
              <w:numPr>
                <w:ilvl w:val="0"/>
                <w:numId w:val="1"/>
              </w:numPr>
              <w:spacing w:after="60"/>
              <w:ind w:left="0" w:firstLine="0"/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65A1D" w:rsidRDefault="007B7F1F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Оператор электронной площадки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A1D" w:rsidRDefault="007B7F1F">
            <w:pPr>
              <w:tabs>
                <w:tab w:val="left" w:pos="-7371"/>
              </w:tabs>
              <w:outlineLv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Наименование – </w:t>
            </w:r>
            <w:r>
              <w:rPr>
                <w:rFonts w:ascii="Times New Roman" w:hAnsi="Times New Roman"/>
                <w:color w:val="000000"/>
              </w:rPr>
              <w:t>Акционерное общество «Сбербанк - Автоматизированная система торгов »</w:t>
            </w:r>
            <w:r>
              <w:rPr>
                <w:rFonts w:ascii="Times New Roman" w:hAnsi="Times New Roman"/>
                <w:lang w:eastAsia="en-US"/>
              </w:rPr>
              <w:t xml:space="preserve"> (АО «Сбербанк - АСТ»).</w:t>
            </w:r>
          </w:p>
          <w:p w:rsidR="00665A1D" w:rsidRDefault="007B7F1F">
            <w:pPr>
              <w:tabs>
                <w:tab w:val="left" w:pos="-7371"/>
              </w:tabs>
              <w:outlineLv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ОГРН: 1027707000441.</w:t>
            </w:r>
          </w:p>
          <w:p w:rsidR="00665A1D" w:rsidRDefault="007B7F1F">
            <w:pPr>
              <w:tabs>
                <w:tab w:val="left" w:pos="-7371"/>
              </w:tabs>
              <w:outlineLv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Юридический адрес: </w:t>
            </w:r>
            <w:r>
              <w:rPr>
                <w:rStyle w:val="js-extracted-addressjs-extracted-highlighted-addressmail-message-map-link"/>
                <w:rFonts w:ascii="Times New Roman" w:hAnsi="Times New Roman"/>
              </w:rPr>
              <w:t>119435, г. Москва, пер. Большой Саввинский, д. 12, стр. 9, эт. </w:t>
            </w:r>
            <w:r>
              <w:rPr>
                <w:rStyle w:val="mail-message-map-nobreak"/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, пом I, комн. 2.</w:t>
            </w:r>
          </w:p>
          <w:p w:rsidR="00665A1D" w:rsidRDefault="007B7F1F">
            <w:pPr>
              <w:tabs>
                <w:tab w:val="left" w:pos="-7371"/>
              </w:tabs>
              <w:outlineLv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Почтовый адрес: </w:t>
            </w:r>
            <w:r>
              <w:rPr>
                <w:rStyle w:val="js-extracted-addressjs-extracted-highlighted-addressmail-message-map-link"/>
                <w:rFonts w:ascii="Times New Roman" w:hAnsi="Times New Roman"/>
              </w:rPr>
              <w:t>119435, г. Москва, Большой Саввинский пер., дом 12, стр. </w:t>
            </w:r>
            <w:r>
              <w:rPr>
                <w:rStyle w:val="mail-message-map-nobreak"/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</w:t>
            </w:r>
          </w:p>
          <w:p w:rsidR="00665A1D" w:rsidRDefault="007B7F1F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Служба поддержки оператора электронной площадки АО «Сбербанк-АСТ»: +7 (495) 787-29-97, +7 (495) 787-29-99, +7 (495) 539-59-21, доб. «29»</w:t>
            </w:r>
          </w:p>
          <w:p w:rsidR="00665A1D" w:rsidRDefault="007B7F1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Сайт оператора электронной торговой площадки в сети «Интернет»: http://utp.sberbank-ast.ru</w:t>
            </w:r>
          </w:p>
          <w:p w:rsidR="00665A1D" w:rsidRDefault="00665A1D">
            <w:pPr>
              <w:tabs>
                <w:tab w:val="left" w:pos="-7371"/>
              </w:tabs>
              <w:outlineLvl w:val="0"/>
              <w:rPr>
                <w:rFonts w:ascii="Times New Roman" w:hAnsi="Times New Roman"/>
                <w:lang w:eastAsia="en-US"/>
              </w:rPr>
            </w:pPr>
          </w:p>
        </w:tc>
      </w:tr>
      <w:tr w:rsidR="00665A1D">
        <w:trPr>
          <w:trHeight w:val="2258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65A1D" w:rsidRDefault="00665A1D">
            <w:pPr>
              <w:pStyle w:val="ac"/>
              <w:numPr>
                <w:ilvl w:val="0"/>
                <w:numId w:val="1"/>
              </w:numPr>
              <w:spacing w:after="60"/>
              <w:ind w:left="0" w:firstLine="0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bookmarkStart w:id="1" w:name="_Ref512596860"/>
            <w:bookmarkEnd w:id="1"/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65A1D" w:rsidRDefault="007B7F1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Основания для проведения аукциона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A1D" w:rsidRDefault="007B7F1F">
            <w:pPr>
              <w:spacing w:line="240" w:lineRule="exact"/>
              <w:ind w:right="-1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 Решение Совета депутатов Бургинского сельского поселения от 13.12.2023 № 139 «Об утверждении прогнозного плана (программы) приватизации имущества, находящегося в муниципальной собственности Бургинского сельского поселения на 2024 год»;</w:t>
            </w:r>
          </w:p>
          <w:p w:rsidR="00665A1D" w:rsidRDefault="007B7F1F">
            <w:pPr>
              <w:spacing w:line="240" w:lineRule="exact"/>
              <w:ind w:right="-1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4.2. </w:t>
            </w:r>
            <w:r>
              <w:rPr>
                <w:rFonts w:ascii="Times New Roman" w:hAnsi="Times New Roman"/>
                <w:bCs/>
                <w:lang w:eastAsia="en-US"/>
              </w:rPr>
              <w:t>Постановление Администрации Бургинского сельского поселения от 21.10.2024 № 290 «</w:t>
            </w:r>
            <w:r>
              <w:rPr>
                <w:rFonts w:ascii="Times New Roman" w:hAnsi="Times New Roman"/>
                <w:bCs/>
              </w:rPr>
              <w:t>Об условиях приватизации имущества, находящегося в собственности сельского поселения».</w:t>
            </w:r>
          </w:p>
          <w:p w:rsidR="00665A1D" w:rsidRDefault="00665A1D">
            <w:pPr>
              <w:pStyle w:val="ac"/>
              <w:spacing w:after="60"/>
              <w:ind w:left="0"/>
              <w:jc w:val="both"/>
              <w:rPr>
                <w:rFonts w:ascii="Times New Roman" w:hAnsi="Times New Roman"/>
                <w:bCs/>
                <w:szCs w:val="24"/>
                <w:lang w:eastAsia="en-US"/>
              </w:rPr>
            </w:pPr>
          </w:p>
        </w:tc>
      </w:tr>
      <w:tr w:rsidR="00665A1D">
        <w:trPr>
          <w:trHeight w:val="549"/>
          <w:jc w:val="center"/>
        </w:trPr>
        <w:tc>
          <w:tcPr>
            <w:tcW w:w="13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5A1D" w:rsidRDefault="007B7F1F">
            <w:pPr>
              <w:pStyle w:val="ac"/>
              <w:tabs>
                <w:tab w:val="left" w:pos="-7371"/>
              </w:tabs>
              <w:ind w:left="0"/>
              <w:jc w:val="center"/>
              <w:outlineLvl w:val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en-US"/>
              </w:rPr>
              <w:t>Раздел 2. Информационная карта аукциона</w:t>
            </w:r>
          </w:p>
        </w:tc>
      </w:tr>
      <w:tr w:rsidR="00665A1D">
        <w:trPr>
          <w:trHeight w:val="704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65A1D" w:rsidRDefault="00665A1D">
            <w:pPr>
              <w:pStyle w:val="ac"/>
              <w:numPr>
                <w:ilvl w:val="0"/>
                <w:numId w:val="1"/>
              </w:numPr>
              <w:spacing w:after="60"/>
              <w:ind w:left="0" w:firstLine="0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bookmarkStart w:id="2" w:name="_Ref519673836"/>
            <w:bookmarkEnd w:id="2"/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65A1D" w:rsidRDefault="007B7F1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Предмет аукциона (лот)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A1D" w:rsidRDefault="007B7F1F">
            <w:pPr>
              <w:pStyle w:val="ac"/>
              <w:tabs>
                <w:tab w:val="left" w:pos="-7371"/>
              </w:tabs>
              <w:ind w:left="0"/>
              <w:jc w:val="both"/>
              <w:outlineLvl w:val="0"/>
              <w:rPr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Здание бани, </w:t>
            </w:r>
            <w:r>
              <w:rPr>
                <w:rFonts w:ascii="Times New Roman" w:hAnsi="Times New Roman"/>
                <w:bCs/>
                <w:szCs w:val="24"/>
              </w:rPr>
              <w:t xml:space="preserve">расположенного по адресу: Российская Федерация, Новгородская область, Маловишерский муниципальный район, с/п Бургинское, д. Бурга, улица Октябрьская, дом 29, </w:t>
            </w:r>
            <w:r>
              <w:rPr>
                <w:rFonts w:ascii="Times New Roman" w:hAnsi="Times New Roman"/>
                <w:szCs w:val="24"/>
              </w:rPr>
              <w:t>общей площадью 48,3 кв.м, назначение: нежилое,</w:t>
            </w:r>
            <w:r w:rsidR="002908CD">
              <w:rPr>
                <w:rFonts w:ascii="Times New Roman" w:hAnsi="Times New Roman"/>
                <w:szCs w:val="24"/>
              </w:rPr>
              <w:t xml:space="preserve"> с кадастровым номер 53:08:00424</w:t>
            </w:r>
            <w:r>
              <w:rPr>
                <w:rFonts w:ascii="Times New Roman" w:hAnsi="Times New Roman"/>
                <w:szCs w:val="24"/>
              </w:rPr>
              <w:t xml:space="preserve">08:246,  на  земельном участке, площадью 271 кв. м., </w:t>
            </w:r>
            <w:r w:rsidR="002908CD">
              <w:rPr>
                <w:rFonts w:ascii="Times New Roman" w:hAnsi="Times New Roman"/>
                <w:szCs w:val="24"/>
              </w:rPr>
              <w:t>с кадастровым номером53:08:00424</w:t>
            </w:r>
            <w:r>
              <w:rPr>
                <w:rFonts w:ascii="Times New Roman" w:hAnsi="Times New Roman"/>
                <w:szCs w:val="24"/>
              </w:rPr>
              <w:t>08:105, земли населенных пунктов , вид разрешенного использования: для размещения бани(далее – Имущество).</w:t>
            </w:r>
          </w:p>
          <w:p w:rsidR="00665A1D" w:rsidRDefault="00665A1D">
            <w:pPr>
              <w:pStyle w:val="ac"/>
              <w:tabs>
                <w:tab w:val="left" w:pos="-7371"/>
              </w:tabs>
              <w:ind w:left="0"/>
              <w:jc w:val="both"/>
              <w:outlineLvl w:val="0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</w:p>
          <w:p w:rsidR="00665A1D" w:rsidRDefault="007B7F1F">
            <w:pPr>
              <w:pStyle w:val="ac"/>
              <w:tabs>
                <w:tab w:val="left" w:pos="-7371"/>
              </w:tabs>
              <w:ind w:left="0"/>
              <w:jc w:val="both"/>
              <w:outlineLvl w:val="0"/>
              <w:rPr>
                <w:rFonts w:ascii="Times New Roman" w:hAnsi="Times New Roman"/>
                <w:bCs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Подробные сведения об Имуществе приведены в разделе 4 настоящего Извещения.</w:t>
            </w:r>
          </w:p>
        </w:tc>
      </w:tr>
      <w:tr w:rsidR="00665A1D">
        <w:trPr>
          <w:trHeight w:val="1004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65A1D" w:rsidRDefault="00665A1D">
            <w:pPr>
              <w:pStyle w:val="ac"/>
              <w:numPr>
                <w:ilvl w:val="0"/>
                <w:numId w:val="1"/>
              </w:numPr>
              <w:spacing w:after="60"/>
              <w:ind w:left="0" w:firstLine="0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bookmarkStart w:id="3" w:name="_Ref519673580"/>
            <w:bookmarkEnd w:id="3"/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65A1D" w:rsidRDefault="007B7F1F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Срок и место подачи заявок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A1D" w:rsidRDefault="007B7F1F">
            <w:pPr>
              <w:pStyle w:val="23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 23.10.2024</w:t>
            </w:r>
            <w:r w:rsidR="00406CE9">
              <w:rPr>
                <w:rFonts w:ascii="Times New Roman" w:hAnsi="Times New Roman"/>
                <w:b/>
                <w:lang w:eastAsia="en-US"/>
              </w:rPr>
              <w:t xml:space="preserve">  16</w:t>
            </w:r>
            <w:r>
              <w:rPr>
                <w:rFonts w:ascii="Times New Roman" w:hAnsi="Times New Roman"/>
                <w:b/>
                <w:lang w:eastAsia="en-US"/>
              </w:rPr>
              <w:t>:00</w:t>
            </w:r>
            <w:r w:rsidR="002908CD">
              <w:rPr>
                <w:rFonts w:ascii="Times New Roman" w:hAnsi="Times New Roman"/>
                <w:b/>
                <w:lang w:eastAsia="en-US"/>
              </w:rPr>
              <w:t xml:space="preserve"> ч.-</w:t>
            </w:r>
            <w:r>
              <w:rPr>
                <w:rFonts w:ascii="Times New Roman" w:hAnsi="Times New Roman"/>
                <w:b/>
                <w:lang w:eastAsia="en-US"/>
              </w:rPr>
              <w:t xml:space="preserve"> до </w:t>
            </w:r>
            <w:r w:rsidR="002908CD">
              <w:rPr>
                <w:rFonts w:ascii="Times New Roman" w:hAnsi="Times New Roman"/>
                <w:b/>
                <w:lang w:eastAsia="en-US"/>
              </w:rPr>
              <w:t xml:space="preserve">18.11.2024  </w:t>
            </w:r>
            <w:r>
              <w:rPr>
                <w:rFonts w:ascii="Times New Roman" w:hAnsi="Times New Roman"/>
                <w:b/>
                <w:lang w:eastAsia="en-US"/>
              </w:rPr>
              <w:t xml:space="preserve">23:59 </w:t>
            </w:r>
            <w:r w:rsidR="002908CD">
              <w:rPr>
                <w:rFonts w:ascii="Times New Roman" w:hAnsi="Times New Roman"/>
                <w:b/>
                <w:lang w:eastAsia="en-US"/>
              </w:rPr>
              <w:t>ч</w:t>
            </w:r>
          </w:p>
          <w:p w:rsidR="00665A1D" w:rsidRDefault="007B7F1F">
            <w:pPr>
              <w:pStyle w:val="23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Подача заявок осуществляется круглосуточно.</w:t>
            </w:r>
          </w:p>
          <w:p w:rsidR="00665A1D" w:rsidRDefault="007B7F1F">
            <w:pPr>
              <w:pStyle w:val="23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Место подачи (приема) заявок: http://utp.sberbank-ast.ru</w:t>
            </w:r>
          </w:p>
        </w:tc>
      </w:tr>
      <w:tr w:rsidR="00665A1D">
        <w:trPr>
          <w:trHeight w:val="699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65A1D" w:rsidRDefault="00665A1D">
            <w:pPr>
              <w:pStyle w:val="ac"/>
              <w:numPr>
                <w:ilvl w:val="0"/>
                <w:numId w:val="1"/>
              </w:numPr>
              <w:spacing w:after="60"/>
              <w:ind w:left="0" w:firstLine="0"/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65A1D" w:rsidRDefault="007B7F1F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Форма подачи заявок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A1D" w:rsidRDefault="007B7F1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7.1. 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</w:t>
            </w:r>
            <w:r>
              <w:rPr>
                <w:rFonts w:ascii="Times New Roman" w:hAnsi="Times New Roman"/>
                <w:lang w:eastAsia="en-US"/>
              </w:rPr>
              <w:t>перечисленные в пункте 8 Извещения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665A1D">
        <w:trPr>
          <w:trHeight w:val="699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65A1D" w:rsidRDefault="00665A1D">
            <w:pPr>
              <w:pStyle w:val="ac"/>
              <w:numPr>
                <w:ilvl w:val="0"/>
                <w:numId w:val="1"/>
              </w:numPr>
              <w:spacing w:after="60"/>
              <w:ind w:left="0" w:firstLine="0"/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65A1D" w:rsidRDefault="007B7F1F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Перечень документов, представляемых Претендентом, для участия в продаже (в виде электронных образов документов)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A1D" w:rsidRDefault="007B7F1F">
            <w:pPr>
              <w:pStyle w:val="ac"/>
              <w:spacing w:after="60"/>
              <w:ind w:left="0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8.1. Заявка на участие в продаже.</w:t>
            </w:r>
          </w:p>
          <w:p w:rsidR="00665A1D" w:rsidRDefault="007B7F1F">
            <w:pPr>
              <w:pStyle w:val="ac"/>
              <w:spacing w:after="60"/>
              <w:ind w:left="0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8.2. В случае если Претендентом является физическое лицо, – документ, удостоверяющий личность, или копии всех его листов.</w:t>
            </w:r>
          </w:p>
          <w:p w:rsidR="00665A1D" w:rsidRDefault="007B7F1F">
            <w:pPr>
              <w:pStyle w:val="ac"/>
              <w:spacing w:after="60"/>
              <w:ind w:left="0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8.3. В случае если Претендентом является юридическое лицо:</w:t>
            </w:r>
          </w:p>
          <w:p w:rsidR="00665A1D" w:rsidRDefault="007B7F1F">
            <w:pPr>
              <w:pStyle w:val="ac"/>
              <w:spacing w:after="60"/>
              <w:ind w:left="0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8.3.1 Заверенные копии учредительных документов;</w:t>
            </w:r>
          </w:p>
          <w:p w:rsidR="00665A1D" w:rsidRDefault="007B7F1F">
            <w:pPr>
              <w:pStyle w:val="ac"/>
              <w:spacing w:after="60"/>
              <w:ind w:left="0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8.3.2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письмо), – для юридических лиц;</w:t>
            </w:r>
          </w:p>
          <w:p w:rsidR="00665A1D" w:rsidRDefault="007B7F1F">
            <w:pPr>
              <w:pStyle w:val="ac"/>
              <w:spacing w:after="60"/>
              <w:ind w:left="0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8.3.3 Документ, который подтверждает полномочия руководителя юридического лица </w:t>
            </w:r>
            <w:r>
              <w:rPr>
                <w:rFonts w:ascii="Times New Roman" w:hAnsi="Times New Roman"/>
                <w:szCs w:val="24"/>
                <w:lang w:eastAsia="en-US"/>
              </w:rPr>
              <w:br/>
              <w:t>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      </w:r>
          </w:p>
          <w:p w:rsidR="00665A1D" w:rsidRDefault="007B7F1F">
            <w:pPr>
              <w:pStyle w:val="ac"/>
              <w:spacing w:after="60"/>
              <w:ind w:left="0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8.4 </w:t>
            </w:r>
            <w:r>
              <w:rPr>
                <w:rFonts w:ascii="Times New Roman" w:hAnsi="Times New Roman"/>
              </w:rPr>
      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</w:tc>
      </w:tr>
      <w:tr w:rsidR="00665A1D">
        <w:trPr>
          <w:trHeight w:val="651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65A1D" w:rsidRDefault="00665A1D">
            <w:pPr>
              <w:pStyle w:val="ac"/>
              <w:numPr>
                <w:ilvl w:val="0"/>
                <w:numId w:val="1"/>
              </w:numPr>
              <w:spacing w:after="60"/>
              <w:ind w:left="0" w:firstLine="0"/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65A1D" w:rsidRDefault="007B7F1F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Порядок подачи и отзыва заявок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A1D" w:rsidRDefault="007B7F1F">
            <w:pPr>
              <w:pStyle w:val="ac"/>
              <w:ind w:left="0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Согласно статье 1 прилагаемой Документации о проведении аукциона в электронной форме.</w:t>
            </w:r>
          </w:p>
        </w:tc>
      </w:tr>
      <w:tr w:rsidR="00665A1D">
        <w:trPr>
          <w:trHeight w:val="717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65A1D" w:rsidRDefault="00665A1D">
            <w:pPr>
              <w:pStyle w:val="ac"/>
              <w:numPr>
                <w:ilvl w:val="0"/>
                <w:numId w:val="1"/>
              </w:numPr>
              <w:spacing w:after="60"/>
              <w:ind w:left="0" w:firstLine="0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bookmarkStart w:id="4" w:name="_Ref521422602"/>
            <w:bookmarkEnd w:id="4"/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65A1D" w:rsidRDefault="007B7F1F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Порядок рассмотрения заявок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A1D" w:rsidRDefault="007B7F1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Согласно статье 7 прилагаемой Документации о проведении аукциона в электронной форме.</w:t>
            </w:r>
          </w:p>
        </w:tc>
      </w:tr>
      <w:tr w:rsidR="00665A1D">
        <w:trPr>
          <w:trHeight w:val="614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65A1D" w:rsidRDefault="00665A1D">
            <w:pPr>
              <w:pStyle w:val="ac"/>
              <w:numPr>
                <w:ilvl w:val="0"/>
                <w:numId w:val="1"/>
              </w:numPr>
              <w:spacing w:after="60"/>
              <w:ind w:left="0" w:firstLine="0"/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65A1D" w:rsidRDefault="007B7F1F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Дата определения участников аукциона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A1D" w:rsidRDefault="007B7F1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25.11.2024</w:t>
            </w:r>
          </w:p>
        </w:tc>
      </w:tr>
      <w:tr w:rsidR="00665A1D">
        <w:trPr>
          <w:trHeight w:val="708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65A1D" w:rsidRDefault="00665A1D">
            <w:pPr>
              <w:pStyle w:val="ac"/>
              <w:numPr>
                <w:ilvl w:val="0"/>
                <w:numId w:val="1"/>
              </w:numPr>
              <w:spacing w:after="60"/>
              <w:ind w:left="0" w:firstLine="0"/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65A1D" w:rsidRDefault="007B7F1F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Дата и время проведения аукциона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A1D" w:rsidRDefault="00F54AA2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</w:t>
            </w:r>
            <w:r w:rsidRPr="00F54AA2">
              <w:rPr>
                <w:rFonts w:ascii="Times New Roman" w:hAnsi="Times New Roman"/>
                <w:b/>
                <w:lang w:eastAsia="en-US"/>
              </w:rPr>
              <w:t>7</w:t>
            </w:r>
            <w:r w:rsidR="007B7F1F">
              <w:rPr>
                <w:rFonts w:ascii="Times New Roman" w:hAnsi="Times New Roman"/>
                <w:b/>
                <w:lang w:eastAsia="en-US"/>
              </w:rPr>
              <w:t xml:space="preserve">.11.2024 с 09:00 (по московскому времени) </w:t>
            </w:r>
            <w:r w:rsidR="007B7F1F">
              <w:rPr>
                <w:rFonts w:ascii="Times New Roman" w:hAnsi="Times New Roman"/>
                <w:bCs/>
                <w:lang w:eastAsia="en-US"/>
              </w:rPr>
              <w:t>до последнего предложения участников аукциона.</w:t>
            </w:r>
          </w:p>
        </w:tc>
      </w:tr>
      <w:tr w:rsidR="00665A1D">
        <w:trPr>
          <w:trHeight w:val="889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65A1D" w:rsidRDefault="00665A1D">
            <w:pPr>
              <w:pStyle w:val="ac"/>
              <w:numPr>
                <w:ilvl w:val="0"/>
                <w:numId w:val="1"/>
              </w:numPr>
              <w:spacing w:after="60"/>
              <w:ind w:left="0" w:firstLine="0"/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65A1D" w:rsidRDefault="007B7F1F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Порядок проведения аукциона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A1D" w:rsidRDefault="007B7F1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Согласно статье 8 прилагаемой Документации о проведении аукциона в электронной форме.</w:t>
            </w:r>
          </w:p>
        </w:tc>
      </w:tr>
      <w:tr w:rsidR="00665A1D">
        <w:trPr>
          <w:trHeight w:val="717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65A1D" w:rsidRDefault="00665A1D">
            <w:pPr>
              <w:pStyle w:val="ac"/>
              <w:numPr>
                <w:ilvl w:val="0"/>
                <w:numId w:val="1"/>
              </w:numPr>
              <w:spacing w:after="60"/>
              <w:ind w:left="0" w:firstLine="0"/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65A1D" w:rsidRDefault="007B7F1F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Порядок ознакомления с документами, получения разъяснений положений Извещения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A1D" w:rsidRDefault="007B7F1F">
            <w:pPr>
              <w:pStyle w:val="12"/>
              <w:tabs>
                <w:tab w:val="left" w:pos="601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Согласно статьям 2, 3 прилагаемой Документации о проведении аукциона в электронной форме.</w:t>
            </w:r>
          </w:p>
        </w:tc>
      </w:tr>
      <w:tr w:rsidR="00665A1D">
        <w:trPr>
          <w:trHeight w:val="1264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65A1D" w:rsidRDefault="00665A1D">
            <w:pPr>
              <w:pStyle w:val="ac"/>
              <w:numPr>
                <w:ilvl w:val="0"/>
                <w:numId w:val="1"/>
              </w:numPr>
              <w:spacing w:after="60"/>
              <w:ind w:left="0" w:firstLine="0"/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65A1D" w:rsidRDefault="007B7F1F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Начальная цена Имущества</w:t>
            </w:r>
            <w:r>
              <w:rPr>
                <w:rStyle w:val="FootnoteReference"/>
                <w:rFonts w:ascii="Times New Roman" w:hAnsi="Times New Roman"/>
                <w:lang w:eastAsia="en-US"/>
              </w:rPr>
              <w:footnoteReference w:id="2"/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A1D" w:rsidRDefault="007B7F1F">
            <w:pPr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266 000 (двести шестьдесят шесть тысяч) рубль 00 копеек, в том числе НДС</w:t>
            </w:r>
          </w:p>
          <w:p w:rsidR="00665A1D" w:rsidRDefault="00665A1D">
            <w:pPr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665A1D" w:rsidRDefault="007B7F1F">
            <w:pPr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При формировании цены договора применяются следующие правила исчисления и уплаты налога на добавленную стоимость:</w:t>
            </w:r>
          </w:p>
          <w:p w:rsidR="00665A1D" w:rsidRDefault="007B7F1F">
            <w:pPr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В соответствии с абзацем вторым пункта 3 статьи 161 Налогового кодекса Российской Федерации Покупатель Имущества, за исключением физического лица, не являющегося индивидуальным предпринимателем, является налоговым агентом, обязан исчислить</w:t>
            </w:r>
          </w:p>
          <w:p w:rsidR="00665A1D" w:rsidRDefault="007B7F1F">
            <w:pPr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и уплатить соответствующую сумму НДС в бюджет.</w:t>
            </w:r>
          </w:p>
          <w:p w:rsidR="00665A1D" w:rsidRDefault="007B7F1F">
            <w:pPr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В случае если Покупателем является физическое лицо, не являющееся индивидуальным предпринимателем, Продавец является налоговым агентом Покупателя.</w:t>
            </w:r>
          </w:p>
          <w:p w:rsidR="00665A1D" w:rsidRDefault="00665A1D">
            <w:pPr>
              <w:jc w:val="both"/>
              <w:rPr>
                <w:rFonts w:ascii="Times New Roman" w:hAnsi="Times New Roman"/>
                <w:color w:val="000000"/>
                <w:highlight w:val="yellow"/>
                <w:lang w:eastAsia="en-US"/>
              </w:rPr>
            </w:pPr>
          </w:p>
        </w:tc>
      </w:tr>
      <w:tr w:rsidR="00665A1D">
        <w:trPr>
          <w:trHeight w:val="1264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65A1D" w:rsidRDefault="00665A1D">
            <w:pPr>
              <w:pStyle w:val="ac"/>
              <w:numPr>
                <w:ilvl w:val="0"/>
                <w:numId w:val="1"/>
              </w:numPr>
              <w:spacing w:after="60"/>
              <w:ind w:left="0" w:firstLine="0"/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65A1D" w:rsidRDefault="007B7F1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Величина повышения начальной цены Имущества («шаг аукциона»)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A1D" w:rsidRDefault="007B7F1F">
            <w:pPr>
              <w:pStyle w:val="ConsNonforma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7980,0(семь тысяч девятьсот восемьдесят) рублей 00 копеек (3 процентов начальной цены).</w:t>
            </w:r>
          </w:p>
          <w:p w:rsidR="00665A1D" w:rsidRDefault="00665A1D">
            <w:pPr>
              <w:pStyle w:val="ConsNonformat"/>
              <w:ind w:firstLine="0"/>
              <w:rPr>
                <w:color w:val="FF0000"/>
                <w:sz w:val="24"/>
                <w:szCs w:val="24"/>
              </w:rPr>
            </w:pPr>
          </w:p>
        </w:tc>
      </w:tr>
      <w:tr w:rsidR="00665A1D">
        <w:trPr>
          <w:trHeight w:val="65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65A1D" w:rsidRDefault="00665A1D">
            <w:pPr>
              <w:pStyle w:val="ac"/>
              <w:numPr>
                <w:ilvl w:val="0"/>
                <w:numId w:val="1"/>
              </w:numPr>
              <w:spacing w:after="60"/>
              <w:ind w:left="0" w:firstLine="0"/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65A1D" w:rsidRDefault="007B7F1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Способ приватизации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A1D" w:rsidRDefault="007B7F1F">
            <w:pPr>
              <w:pStyle w:val="12"/>
              <w:tabs>
                <w:tab w:val="left" w:pos="601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Продажа на аукционе в электронной форме с открытой формой подачи предложений о цене.</w:t>
            </w:r>
          </w:p>
        </w:tc>
      </w:tr>
      <w:tr w:rsidR="00665A1D">
        <w:trPr>
          <w:trHeight w:val="669"/>
          <w:jc w:val="center"/>
        </w:trPr>
        <w:tc>
          <w:tcPr>
            <w:tcW w:w="13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5A1D" w:rsidRDefault="007B7F1F">
            <w:pPr>
              <w:pStyle w:val="12"/>
              <w:tabs>
                <w:tab w:val="left" w:pos="601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Раздел 3. Размер, порядок внесения и возврата задатка</w:t>
            </w:r>
            <w:r>
              <w:rPr>
                <w:rStyle w:val="FootnoteReference"/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footnoteReference w:id="3"/>
            </w:r>
          </w:p>
        </w:tc>
      </w:tr>
      <w:tr w:rsidR="00665A1D">
        <w:trPr>
          <w:trHeight w:val="1264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65A1D" w:rsidRDefault="00665A1D">
            <w:pPr>
              <w:pStyle w:val="ac"/>
              <w:numPr>
                <w:ilvl w:val="0"/>
                <w:numId w:val="1"/>
              </w:numPr>
              <w:spacing w:after="60"/>
              <w:ind w:left="0" w:firstLine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65A1D" w:rsidRDefault="007B7F1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Размер задатка для участия в аукционе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A1D" w:rsidRDefault="007B7F1F">
            <w:pPr>
              <w:ind w:right="-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 xml:space="preserve">26600,0 </w:t>
            </w:r>
            <w:r>
              <w:rPr>
                <w:rFonts w:ascii="Times New Roman" w:hAnsi="Times New Roman"/>
                <w:bCs/>
              </w:rPr>
              <w:t>(двадцать шесть  шестьсот) рублей  00 копеек (10 процентов начальной цены).</w:t>
            </w:r>
          </w:p>
          <w:p w:rsidR="00665A1D" w:rsidRDefault="00665A1D">
            <w:pPr>
              <w:pStyle w:val="12"/>
              <w:tabs>
                <w:tab w:val="left" w:pos="601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65A1D">
        <w:trPr>
          <w:trHeight w:val="1409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65A1D" w:rsidRDefault="00665A1D">
            <w:pPr>
              <w:pStyle w:val="ac"/>
              <w:numPr>
                <w:ilvl w:val="0"/>
                <w:numId w:val="1"/>
              </w:numPr>
              <w:spacing w:after="60"/>
              <w:ind w:left="0" w:firstLine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65A1D" w:rsidRDefault="007B7F1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 оплаты задатка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A1D" w:rsidRDefault="007B7F1F">
            <w:pPr>
              <w:pStyle w:val="12"/>
              <w:tabs>
                <w:tab w:val="left" w:pos="601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Оплата задатка осуществляется путем безналичного перечисления единым платежом денежных средств в валюте Российской Федерации на расчетный счет АО «Сбербанк-АСТ», указанный на электронной торговой площадке https://utp.sberbank-ast.ru/Main/Notice/697/Requisites</w:t>
            </w:r>
          </w:p>
          <w:p w:rsidR="00665A1D" w:rsidRDefault="00665A1D">
            <w:pPr>
              <w:pStyle w:val="12"/>
              <w:tabs>
                <w:tab w:val="left" w:pos="601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65A1D" w:rsidRDefault="007B7F1F">
            <w:pPr>
              <w:pStyle w:val="12"/>
              <w:tabs>
                <w:tab w:val="left" w:pos="601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Исполнение обязанности по внесению суммы задатка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третьими лицами не допускается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665A1D">
        <w:trPr>
          <w:trHeight w:val="864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65A1D" w:rsidRDefault="00665A1D">
            <w:pPr>
              <w:pStyle w:val="ac"/>
              <w:numPr>
                <w:ilvl w:val="0"/>
                <w:numId w:val="1"/>
              </w:numPr>
              <w:spacing w:after="60"/>
              <w:ind w:left="0" w:firstLine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65A1D" w:rsidRDefault="007B7F1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Порядок внесения, удержания и возврата задатка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A1D" w:rsidRDefault="007B7F1F">
            <w:pPr>
              <w:pStyle w:val="12"/>
              <w:tabs>
                <w:tab w:val="left" w:pos="601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Согласно статье 6 прилагаемой Документации о проведении аукциона в электронной форме.</w:t>
            </w:r>
          </w:p>
        </w:tc>
      </w:tr>
      <w:tr w:rsidR="00665A1D">
        <w:trPr>
          <w:trHeight w:val="548"/>
          <w:jc w:val="center"/>
        </w:trPr>
        <w:tc>
          <w:tcPr>
            <w:tcW w:w="13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5A1D" w:rsidRDefault="007B7F1F">
            <w:pPr>
              <w:pStyle w:val="ac"/>
              <w:tabs>
                <w:tab w:val="left" w:pos="-7371"/>
              </w:tabs>
              <w:ind w:left="0"/>
              <w:jc w:val="center"/>
              <w:outlineLvl w:val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en-US"/>
              </w:rPr>
              <w:t>Раздел 4. Сведения об Имуществе</w:t>
            </w:r>
          </w:p>
        </w:tc>
      </w:tr>
      <w:tr w:rsidR="00665A1D">
        <w:trPr>
          <w:trHeight w:val="451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65A1D" w:rsidRDefault="00665A1D">
            <w:pPr>
              <w:pStyle w:val="ac"/>
              <w:numPr>
                <w:ilvl w:val="0"/>
                <w:numId w:val="1"/>
              </w:numPr>
              <w:spacing w:after="60"/>
              <w:ind w:left="0" w:firstLine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65A1D" w:rsidRDefault="007B7F1F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Характеристики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A1D" w:rsidRDefault="007B7F1F">
            <w:pPr>
              <w:tabs>
                <w:tab w:val="left" w:pos="601"/>
              </w:tabs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Здание бани, </w:t>
            </w:r>
            <w:r>
              <w:rPr>
                <w:rFonts w:ascii="Times New Roman" w:hAnsi="Times New Roman"/>
                <w:bCs/>
              </w:rPr>
              <w:t>расположенное по адресу: Российская Федерация, Новгородская область, Маловишерский район, с/п Бургинское, д. Бурга, улица Октябрьская, дом 29,</w:t>
            </w:r>
          </w:p>
          <w:p w:rsidR="00665A1D" w:rsidRDefault="007B7F1F">
            <w:pPr>
              <w:tabs>
                <w:tab w:val="left" w:pos="601"/>
              </w:tabs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Вид объекта недвижимости:  одноэтажное здание.</w:t>
            </w:r>
          </w:p>
          <w:p w:rsidR="00665A1D" w:rsidRDefault="007B7F1F">
            <w:pPr>
              <w:tabs>
                <w:tab w:val="left" w:pos="601"/>
              </w:tabs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Назначение: Нежилое.</w:t>
            </w:r>
          </w:p>
          <w:p w:rsidR="00665A1D" w:rsidRDefault="007B7F1F">
            <w:pPr>
              <w:tabs>
                <w:tab w:val="left" w:pos="601"/>
              </w:tabs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Кадастровый номер: </w:t>
            </w:r>
            <w:r>
              <w:rPr>
                <w:rFonts w:ascii="Times New Roman" w:hAnsi="Times New Roman"/>
              </w:rPr>
              <w:t>53:08:0042408:246</w:t>
            </w:r>
          </w:p>
          <w:p w:rsidR="00665A1D" w:rsidRDefault="007B7F1F">
            <w:pPr>
              <w:tabs>
                <w:tab w:val="left" w:pos="601"/>
              </w:tabs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Площадь объекта: </w:t>
            </w:r>
            <w:r>
              <w:rPr>
                <w:rFonts w:ascii="Times New Roman" w:hAnsi="Times New Roman"/>
              </w:rPr>
              <w:t xml:space="preserve">48,3 </w:t>
            </w:r>
            <w:r>
              <w:rPr>
                <w:rFonts w:ascii="Times New Roman" w:hAnsi="Times New Roman"/>
                <w:lang w:eastAsia="en-US"/>
              </w:rPr>
              <w:t>кв. м.</w:t>
            </w:r>
          </w:p>
          <w:p w:rsidR="00665A1D" w:rsidRDefault="007B7F1F">
            <w:pPr>
              <w:tabs>
                <w:tab w:val="left" w:pos="601"/>
              </w:tabs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Год постройки 2012.</w:t>
            </w:r>
          </w:p>
          <w:p w:rsidR="00665A1D" w:rsidRDefault="007B7F1F">
            <w:pPr>
              <w:tabs>
                <w:tab w:val="left" w:pos="601"/>
              </w:tabs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расположено на земельном участке с кадастровым номером : 53:08:0042408:105, площадью271 кв. м.,  вид пользования: для размещения бани.</w:t>
            </w:r>
          </w:p>
          <w:p w:rsidR="00665A1D" w:rsidRDefault="007B7F1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Описание конструктивных элементов здания: стены– дерево, сан. и электротех. устройства: отопление -печное,  водопровод- центральный , канализация – септик, электроосвещение.</w:t>
            </w:r>
          </w:p>
          <w:p w:rsidR="00665A1D" w:rsidRDefault="007B7F1F">
            <w:pPr>
              <w:pStyle w:val="12"/>
              <w:tabs>
                <w:tab w:val="left" w:pos="601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Сведения о государственной регистрации права собственности Маловишерского муниципального района Новгородской области: запись в Едином государственном реестре недвижимости от 19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.06.2012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53-53-04/018/2012-332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665A1D" w:rsidRDefault="007B7F1F">
            <w:pPr>
              <w:pStyle w:val="12"/>
              <w:tabs>
                <w:tab w:val="left" w:pos="601"/>
              </w:tabs>
              <w:contextualSpacing/>
              <w:jc w:val="both"/>
              <w:rPr>
                <w:rFonts w:ascii="Tahoma" w:hAnsi="Tahoma" w:cs="Tahoma"/>
                <w:b/>
                <w:i/>
                <w:lang w:eastAsia="en-US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Ограничение прав и обременение объекта н</w:t>
            </w:r>
            <w:r w:rsidR="00BC5DDF">
              <w:rPr>
                <w:rFonts w:ascii="Times New Roman" w:eastAsia="TimesNewRomanPSMT" w:hAnsi="Times New Roman"/>
                <w:sz w:val="24"/>
                <w:szCs w:val="24"/>
              </w:rPr>
              <w:t xml:space="preserve">едвижимости: </w:t>
            </w:r>
            <w:r w:rsidR="00F54AA2">
              <w:t xml:space="preserve">В соответствии с п.4 Федерального </w:t>
            </w:r>
            <w:r w:rsidR="00F54AA2">
              <w:lastRenderedPageBreak/>
              <w:t>закона от 21.12.2001 №178-ФЗ «О приватизации государственного и муниципального имущества»   приватизируемое «имущество» должно  использоваться  как объект коммунально-бытового назначения в течение  1 года со дня перехода прав на приватизируемое «имущество».</w:t>
            </w:r>
          </w:p>
        </w:tc>
      </w:tr>
      <w:tr w:rsidR="00665A1D">
        <w:trPr>
          <w:trHeight w:val="500"/>
          <w:jc w:val="center"/>
        </w:trPr>
        <w:tc>
          <w:tcPr>
            <w:tcW w:w="13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A1D" w:rsidRDefault="007B7F1F">
            <w:pPr>
              <w:pStyle w:val="12"/>
              <w:tabs>
                <w:tab w:val="left" w:pos="601"/>
              </w:tabs>
              <w:contextualSpacing/>
              <w:jc w:val="center"/>
              <w:rPr>
                <w:rFonts w:ascii="Times New Roman" w:hAnsi="Times New Roman"/>
                <w:i/>
                <w:color w:val="9BBB5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Раздел 5. Дополнительная информация</w:t>
            </w:r>
          </w:p>
        </w:tc>
      </w:tr>
      <w:tr w:rsidR="00665A1D">
        <w:trPr>
          <w:trHeight w:val="550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65A1D" w:rsidRDefault="00665A1D">
            <w:pPr>
              <w:pStyle w:val="ac"/>
              <w:numPr>
                <w:ilvl w:val="0"/>
                <w:numId w:val="1"/>
              </w:numPr>
              <w:spacing w:after="60"/>
              <w:ind w:left="0" w:firstLine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65A1D" w:rsidRDefault="007B7F1F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Порядок оплаты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A1D" w:rsidRDefault="007B7F1F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Единовременно в течение 10 календарных дней с момента подписания договора купли-продажи Имущества.</w:t>
            </w:r>
          </w:p>
        </w:tc>
      </w:tr>
      <w:tr w:rsidR="00665A1D">
        <w:trPr>
          <w:trHeight w:val="550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65A1D" w:rsidRDefault="00665A1D">
            <w:pPr>
              <w:pStyle w:val="ac"/>
              <w:numPr>
                <w:ilvl w:val="0"/>
                <w:numId w:val="1"/>
              </w:numPr>
              <w:spacing w:after="60"/>
              <w:ind w:left="0" w:firstLine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65A1D" w:rsidRDefault="007B7F1F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Информация о ранее проведенных торгах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A1D" w:rsidRDefault="007B7F1F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Торги не проводились.</w:t>
            </w:r>
          </w:p>
          <w:p w:rsidR="00665A1D" w:rsidRDefault="00665A1D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</w:tr>
    </w:tbl>
    <w:p w:rsidR="00665A1D" w:rsidRDefault="00665A1D">
      <w:pPr>
        <w:sectPr w:rsidR="00665A1D">
          <w:headerReference w:type="even" r:id="rId9"/>
          <w:headerReference w:type="default" r:id="rId10"/>
          <w:pgSz w:w="15840" w:h="12240" w:orient="landscape"/>
          <w:pgMar w:top="993" w:right="1134" w:bottom="709" w:left="1134" w:header="720" w:footer="0" w:gutter="0"/>
          <w:cols w:space="720"/>
          <w:formProt w:val="0"/>
          <w:titlePg/>
          <w:docGrid w:linePitch="326"/>
        </w:sectPr>
      </w:pPr>
    </w:p>
    <w:p w:rsidR="00665A1D" w:rsidRDefault="007B7F1F">
      <w:pPr>
        <w:widowControl w:val="0"/>
        <w:ind w:left="2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№ 1  к Извещению </w:t>
      </w:r>
    </w:p>
    <w:p w:rsidR="00665A1D" w:rsidRDefault="00665A1D">
      <w:pPr>
        <w:pStyle w:val="31"/>
        <w:ind w:left="709"/>
        <w:jc w:val="center"/>
        <w:outlineLvl w:val="0"/>
        <w:rPr>
          <w:rFonts w:ascii="Times New Roman" w:hAnsi="Times New Roman"/>
          <w:b/>
          <w:sz w:val="26"/>
          <w:szCs w:val="26"/>
          <w:lang w:eastAsia="en-US"/>
        </w:rPr>
      </w:pPr>
    </w:p>
    <w:p w:rsidR="00665A1D" w:rsidRDefault="007B7F1F">
      <w:pPr>
        <w:pStyle w:val="31"/>
        <w:ind w:left="709"/>
        <w:jc w:val="center"/>
        <w:outlineLvl w:val="0"/>
        <w:rPr>
          <w:rFonts w:ascii="Times New Roman" w:hAnsi="Times New Roman"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  <w:lang w:eastAsia="en-US"/>
        </w:rPr>
        <w:t>ДОКУМЕНТАЦИЯ О ПРОВЕДЕНИИ АУКЦИОНА В ЭЛЕКТРОННОЙ ФОРМЕ</w:t>
      </w:r>
    </w:p>
    <w:p w:rsidR="00665A1D" w:rsidRDefault="007B7F1F">
      <w:pPr>
        <w:pStyle w:val="31"/>
        <w:numPr>
          <w:ilvl w:val="0"/>
          <w:numId w:val="3"/>
        </w:numPr>
        <w:ind w:left="0" w:firstLine="600"/>
        <w:jc w:val="both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Условия участия в аукционе и порядок подачи заявок на участие в аукционе</w:t>
      </w:r>
    </w:p>
    <w:p w:rsidR="00665A1D" w:rsidRDefault="00665A1D">
      <w:pPr>
        <w:pStyle w:val="31"/>
        <w:spacing w:after="0"/>
        <w:ind w:left="0" w:firstLine="600"/>
        <w:jc w:val="both"/>
        <w:rPr>
          <w:rFonts w:ascii="Times New Roman" w:hAnsi="Times New Roman"/>
          <w:b/>
          <w:sz w:val="26"/>
          <w:szCs w:val="26"/>
        </w:rPr>
      </w:pPr>
    </w:p>
    <w:p w:rsidR="00665A1D" w:rsidRDefault="007B7F1F">
      <w:pPr>
        <w:pStyle w:val="31"/>
        <w:numPr>
          <w:ilvl w:val="1"/>
          <w:numId w:val="3"/>
        </w:numPr>
        <w:ind w:left="600" w:hanging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 xml:space="preserve"> участию в аукционе допускаются юридические и физические лица, резиденты и нерезиденты Российской Федерации, своевременно подавшие заявку на участие в аукционе, представившие надлежащим образом оформленные документы в соответствии с Извещением и перечислившие сумму задатка в порядке и срок, указанные в Извещении (далее – Претенденты, по отдельности – Претендент).</w:t>
      </w:r>
    </w:p>
    <w:p w:rsidR="00665A1D" w:rsidRDefault="007B7F1F">
      <w:pPr>
        <w:pStyle w:val="31"/>
        <w:numPr>
          <w:ilvl w:val="1"/>
          <w:numId w:val="3"/>
        </w:numPr>
        <w:ind w:left="600" w:hanging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Иностранные физические и юридические лица имеют право принять участи</w:t>
      </w:r>
      <w:r>
        <w:rPr>
          <w:rFonts w:ascii="Times New Roman" w:hAnsi="Times New Roman"/>
          <w:color w:val="1F497D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br/>
        <w:t>в аукционе в случаях</w:t>
      </w:r>
      <w:r>
        <w:rPr>
          <w:rFonts w:ascii="Times New Roman" w:hAnsi="Times New Roman"/>
          <w:color w:val="1F497D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не запрещенных нормативно-правовыми актами Российской Федерации.</w:t>
      </w:r>
    </w:p>
    <w:p w:rsidR="00665A1D" w:rsidRDefault="007B7F1F">
      <w:pPr>
        <w:pStyle w:val="31"/>
        <w:numPr>
          <w:ilvl w:val="1"/>
          <w:numId w:val="3"/>
        </w:numPr>
        <w:ind w:left="600" w:hanging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обеспечения доступа к участию в аукционе Претендентам необходимо пройти процедуру регистрации в соответствии с Регламентом электронной площадки.</w:t>
      </w:r>
    </w:p>
    <w:p w:rsidR="00665A1D" w:rsidRDefault="007B7F1F">
      <w:pPr>
        <w:pStyle w:val="31"/>
        <w:numPr>
          <w:ilvl w:val="1"/>
          <w:numId w:val="3"/>
        </w:numPr>
        <w:ind w:left="600" w:hanging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участия в аукционе Претендент вносит задаток в соответствии с Извещением.</w:t>
      </w:r>
    </w:p>
    <w:p w:rsidR="00665A1D" w:rsidRDefault="007B7F1F">
      <w:pPr>
        <w:pStyle w:val="31"/>
        <w:numPr>
          <w:ilvl w:val="1"/>
          <w:numId w:val="3"/>
        </w:numPr>
        <w:ind w:left="600" w:hanging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скан-копий (электронных образов) документов (документов на бумажном носителе, преобразованных в электронно-цифровую форму путем сканирования с сохранением их реквизитов), подписанных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</w:p>
    <w:p w:rsidR="00665A1D" w:rsidRDefault="007B7F1F">
      <w:pPr>
        <w:pStyle w:val="31"/>
        <w:numPr>
          <w:ilvl w:val="1"/>
          <w:numId w:val="3"/>
        </w:numPr>
        <w:ind w:left="600" w:hanging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– открытая часть электронной площадки), с приложением электронных образов документов, предусмотренных пунктом 8 Извещения.</w:t>
      </w:r>
    </w:p>
    <w:p w:rsidR="00665A1D" w:rsidRDefault="007B7F1F">
      <w:pPr>
        <w:pStyle w:val="31"/>
        <w:numPr>
          <w:ilvl w:val="1"/>
          <w:numId w:val="3"/>
        </w:numPr>
        <w:ind w:left="600" w:hanging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Заявка и прилагаемые к ней документы должны быть составлены на русском языке.</w:t>
      </w:r>
    </w:p>
    <w:p w:rsidR="00665A1D" w:rsidRDefault="007B7F1F">
      <w:pPr>
        <w:pStyle w:val="31"/>
        <w:numPr>
          <w:ilvl w:val="1"/>
          <w:numId w:val="3"/>
        </w:numPr>
        <w:ind w:left="600" w:hanging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Документы для участия в торгах в электронной форме представляются Претендентом или его представителем посредством функционала электронной площадки в виде электронных документов </w:t>
      </w:r>
      <w:r>
        <w:rPr>
          <w:rFonts w:ascii="Times New Roman" w:hAnsi="Times New Roman"/>
          <w:bCs/>
          <w:sz w:val="26"/>
          <w:szCs w:val="26"/>
        </w:rPr>
        <w:t>либо скан-копий (электронных образов) документов (документов на бумажном носителе, преобразованных в электронно-цифровую форму путем сканирования с сохранением их реквизитов)</w:t>
      </w:r>
      <w:r>
        <w:rPr>
          <w:rFonts w:ascii="Times New Roman" w:hAnsi="Times New Roman"/>
          <w:sz w:val="26"/>
          <w:szCs w:val="26"/>
        </w:rPr>
        <w:t>, подписанных электронной подписью, в порядке, установленном регламентом работы электронной площадки.</w:t>
      </w:r>
    </w:p>
    <w:p w:rsidR="00665A1D" w:rsidRDefault="007B7F1F">
      <w:pPr>
        <w:pStyle w:val="31"/>
        <w:numPr>
          <w:ilvl w:val="1"/>
          <w:numId w:val="3"/>
        </w:numPr>
        <w:ind w:left="600" w:hanging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Заявка на участие в торгах в электронной форме подается Претендентом единовременно со всеми приложениями к ней в формате скан-копий (электронных образов). Подаваемый пакет документов должен быть подписан электронной подписью участника торгов в электронной форме. </w:t>
      </w:r>
    </w:p>
    <w:p w:rsidR="00665A1D" w:rsidRDefault="007B7F1F">
      <w:pPr>
        <w:pStyle w:val="31"/>
        <w:numPr>
          <w:ilvl w:val="1"/>
          <w:numId w:val="3"/>
        </w:numPr>
        <w:ind w:left="600" w:hanging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Заявка и прилагаемые к ней документы в части их оформления и содержания должны соответствовать требованиям, указанным в Извещении, и требованиям законодательства Российской Федерации.</w:t>
      </w:r>
    </w:p>
    <w:p w:rsidR="00665A1D" w:rsidRDefault="007B7F1F">
      <w:pPr>
        <w:pStyle w:val="31"/>
        <w:numPr>
          <w:ilvl w:val="1"/>
          <w:numId w:val="3"/>
        </w:numPr>
        <w:ind w:left="600" w:hanging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Один Претендент имеет право подать только одну заявку.</w:t>
      </w:r>
    </w:p>
    <w:p w:rsidR="00665A1D" w:rsidRDefault="007B7F1F">
      <w:pPr>
        <w:pStyle w:val="31"/>
        <w:numPr>
          <w:ilvl w:val="1"/>
          <w:numId w:val="3"/>
        </w:numPr>
        <w:ind w:left="600" w:hanging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приеме заявок от Претендентов оператор электронной площадки обеспечивает:</w:t>
      </w:r>
    </w:p>
    <w:p w:rsidR="00665A1D" w:rsidRDefault="007B7F1F">
      <w:pPr>
        <w:pStyle w:val="31"/>
        <w:numPr>
          <w:ilvl w:val="2"/>
          <w:numId w:val="3"/>
        </w:numPr>
        <w:ind w:left="1080" w:hanging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665A1D" w:rsidRDefault="007B7F1F">
      <w:pPr>
        <w:pStyle w:val="31"/>
        <w:numPr>
          <w:ilvl w:val="2"/>
          <w:numId w:val="3"/>
        </w:numPr>
        <w:ind w:left="1080" w:hanging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Конфиденциальность данных о претендентах и участниках, за исключением информации, подлежащей размещению в открытой части электронной площадки, на официальном сайте в сети «Интернет», а также на сайте продавца в сети «Интернет» в соответствии с Положением об организации и проведении продажи государственного имущества в электронной форме, утвержденным постановлением Правительства Российской Федерации от 27.08.2012 г. № 860.</w:t>
      </w:r>
    </w:p>
    <w:p w:rsidR="00665A1D" w:rsidRDefault="007B7F1F">
      <w:pPr>
        <w:pStyle w:val="31"/>
        <w:numPr>
          <w:ilvl w:val="1"/>
          <w:numId w:val="3"/>
        </w:numPr>
        <w:ind w:left="600" w:hanging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665A1D" w:rsidRDefault="007B7F1F">
      <w:pPr>
        <w:pStyle w:val="31"/>
        <w:numPr>
          <w:ilvl w:val="1"/>
          <w:numId w:val="3"/>
        </w:numPr>
        <w:ind w:left="600" w:hanging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оператором электронной площадки направляется соответствующее уведомление.</w:t>
      </w:r>
    </w:p>
    <w:p w:rsidR="00665A1D" w:rsidRDefault="007B7F1F">
      <w:pPr>
        <w:pStyle w:val="31"/>
        <w:numPr>
          <w:ilvl w:val="0"/>
          <w:numId w:val="3"/>
        </w:numPr>
        <w:ind w:left="600" w:hanging="600"/>
        <w:jc w:val="both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Порядок ознакомления с иной информацией, условиями договора купли-продажи имущества</w:t>
      </w:r>
    </w:p>
    <w:p w:rsidR="00665A1D" w:rsidRDefault="007B7F1F">
      <w:pPr>
        <w:pStyle w:val="31"/>
        <w:numPr>
          <w:ilvl w:val="1"/>
          <w:numId w:val="3"/>
        </w:numPr>
        <w:ind w:left="600" w:hanging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Ознакомиться с проектом договора купли-продажи Имущества, иной информацией можно с даты опубликования Извещения на официальном сайте Администрации Бургинского сельского поселения Маловишерского муниципального района Новгородской области в сети «Интернет» по адресу https://</w:t>
      </w:r>
      <w:hyperlink r:id="rId11" w:tgtFrame="_blank">
        <w:r>
          <w:rPr>
            <w:rStyle w:val="aa"/>
            <w:rFonts w:ascii="Arial" w:hAnsi="Arial" w:cs="Arial"/>
            <w:b/>
            <w:bCs/>
            <w:sz w:val="21"/>
            <w:szCs w:val="21"/>
            <w:shd w:val="clear" w:color="auto" w:fill="FFFFFF"/>
          </w:rPr>
          <w:t>burginskoe-r49.gosweb.gosuslugi.ru</w:t>
        </w:r>
      </w:hyperlink>
      <w:r>
        <w:rPr>
          <w:rFonts w:ascii="Times New Roman" w:hAnsi="Times New Roman"/>
          <w:sz w:val="26"/>
          <w:szCs w:val="26"/>
        </w:rPr>
        <w:t xml:space="preserve">, на официальном </w:t>
      </w:r>
      <w:hyperlink r:id="rId12">
        <w:r>
          <w:rPr>
            <w:rFonts w:ascii="Times New Roman" w:hAnsi="Times New Roman"/>
            <w:sz w:val="26"/>
            <w:szCs w:val="26"/>
          </w:rPr>
          <w:t>сайт</w:t>
        </w:r>
      </w:hyperlink>
      <w:r>
        <w:rPr>
          <w:rFonts w:ascii="Times New Roman" w:hAnsi="Times New Roman"/>
          <w:sz w:val="26"/>
          <w:szCs w:val="26"/>
        </w:rPr>
        <w:t xml:space="preserve">е Российской Федерации в сети «Интернет» для размещения информации о проведении торгов, определенном Правительством Российской Федерации по адресу   </w:t>
      </w:r>
      <w:hyperlink r:id="rId13">
        <w:r>
          <w:rPr>
            <w:rStyle w:val="aa"/>
            <w:rFonts w:ascii="Times New Roman" w:hAnsi="Times New Roman"/>
            <w:color w:val="auto"/>
            <w:sz w:val="26"/>
            <w:szCs w:val="26"/>
          </w:rPr>
          <w:t>www.torgi.gov.ru</w:t>
        </w:r>
      </w:hyperlink>
      <w:r>
        <w:rPr>
          <w:rFonts w:ascii="Times New Roman" w:hAnsi="Times New Roman"/>
          <w:sz w:val="26"/>
          <w:szCs w:val="26"/>
        </w:rPr>
        <w:t xml:space="preserve"> (далее – официальные сайты), на сайте электронной площадки, а также по месту нахождения Продавца по адресу: Новгородская обл., Маловишерский район, д. Бурга,  ул. Новгородская, д. 34а, каб. 5 по рабочим дням с 9 час. 00 мин. до 16 час. 00 мин. (перерыв на обед с 13 час. 00 мин. до 14 час. 00 мин.), тел. (81660) 37-660. </w:t>
      </w:r>
    </w:p>
    <w:p w:rsidR="00665A1D" w:rsidRDefault="007B7F1F">
      <w:pPr>
        <w:pStyle w:val="31"/>
        <w:numPr>
          <w:ilvl w:val="0"/>
          <w:numId w:val="3"/>
        </w:numPr>
        <w:ind w:left="600" w:hanging="600"/>
        <w:jc w:val="both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Разъяснение положений Извещения</w:t>
      </w:r>
    </w:p>
    <w:p w:rsidR="00665A1D" w:rsidRDefault="007B7F1F">
      <w:pPr>
        <w:pStyle w:val="31"/>
        <w:numPr>
          <w:ilvl w:val="1"/>
          <w:numId w:val="3"/>
        </w:numPr>
        <w:ind w:left="600" w:hanging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Извещении о проведении продажи Имущества, запрос о разъяснении размещенной информации.</w:t>
      </w:r>
    </w:p>
    <w:p w:rsidR="00665A1D" w:rsidRDefault="007B7F1F">
      <w:pPr>
        <w:pStyle w:val="31"/>
        <w:numPr>
          <w:ilvl w:val="1"/>
          <w:numId w:val="3"/>
        </w:numPr>
        <w:ind w:left="600" w:hanging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665A1D" w:rsidRDefault="007B7F1F">
      <w:pPr>
        <w:pStyle w:val="31"/>
        <w:numPr>
          <w:ilvl w:val="1"/>
          <w:numId w:val="3"/>
        </w:numPr>
        <w:ind w:left="600" w:hanging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 </w:t>
      </w:r>
    </w:p>
    <w:p w:rsidR="00665A1D" w:rsidRDefault="007B7F1F">
      <w:pPr>
        <w:pStyle w:val="31"/>
        <w:numPr>
          <w:ilvl w:val="0"/>
          <w:numId w:val="3"/>
        </w:numPr>
        <w:ind w:left="600" w:hanging="600"/>
        <w:jc w:val="both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Отказ от проведения аукциона, внесение изменений в Извещение</w:t>
      </w:r>
    </w:p>
    <w:p w:rsidR="00665A1D" w:rsidRDefault="007B7F1F">
      <w:pPr>
        <w:pStyle w:val="31"/>
        <w:numPr>
          <w:ilvl w:val="1"/>
          <w:numId w:val="3"/>
        </w:numPr>
        <w:ind w:left="600" w:hanging="600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Продавец</w:t>
      </w:r>
      <w:r>
        <w:rPr>
          <w:rFonts w:ascii="Times New Roman" w:hAnsi="Times New Roman"/>
          <w:sz w:val="26"/>
          <w:szCs w:val="26"/>
        </w:rPr>
        <w:t xml:space="preserve"> вправе принять решение об отказе от проведения аукциона в любое время, но не позднее, чем за 3 (три) дня до наступления даты его проведения</w:t>
      </w:r>
      <w:r>
        <w:rPr>
          <w:rFonts w:ascii="Times New Roman" w:hAnsi="Times New Roman"/>
          <w:sz w:val="26"/>
          <w:szCs w:val="26"/>
          <w:lang w:eastAsia="en-US"/>
        </w:rPr>
        <w:t>.</w:t>
      </w:r>
    </w:p>
    <w:p w:rsidR="00665A1D" w:rsidRDefault="007B7F1F">
      <w:pPr>
        <w:pStyle w:val="31"/>
        <w:numPr>
          <w:ilvl w:val="1"/>
          <w:numId w:val="3"/>
        </w:numPr>
        <w:ind w:left="600" w:hanging="600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bCs/>
          <w:sz w:val="26"/>
          <w:szCs w:val="26"/>
        </w:rPr>
        <w:t>Извещение об отказе от проведения аукциона размещается на официальных сайтах</w:t>
      </w:r>
      <w:r>
        <w:rPr>
          <w:rFonts w:ascii="Times New Roman" w:hAnsi="Times New Roman"/>
          <w:sz w:val="26"/>
          <w:szCs w:val="26"/>
          <w:lang w:eastAsia="en-US"/>
        </w:rPr>
        <w:t>,</w:t>
      </w:r>
      <w:r>
        <w:rPr>
          <w:rFonts w:ascii="Times New Roman" w:hAnsi="Times New Roman"/>
          <w:sz w:val="26"/>
          <w:szCs w:val="26"/>
        </w:rPr>
        <w:t xml:space="preserve"> сайте электронной площадки </w:t>
      </w:r>
      <w:r>
        <w:rPr>
          <w:rFonts w:ascii="Times New Roman" w:hAnsi="Times New Roman"/>
          <w:sz w:val="26"/>
          <w:szCs w:val="26"/>
          <w:lang w:eastAsia="en-US"/>
        </w:rPr>
        <w:t>не позднее 1 (</w:t>
      </w:r>
      <w:r>
        <w:rPr>
          <w:rFonts w:ascii="Times New Roman" w:hAnsi="Times New Roman"/>
          <w:bCs/>
          <w:sz w:val="26"/>
          <w:szCs w:val="26"/>
          <w:lang w:eastAsia="en-US"/>
        </w:rPr>
        <w:t>одного) рабочего дня,</w:t>
      </w:r>
      <w:r>
        <w:rPr>
          <w:rFonts w:ascii="Times New Roman" w:hAnsi="Times New Roman"/>
          <w:bCs/>
          <w:sz w:val="26"/>
          <w:szCs w:val="26"/>
        </w:rPr>
        <w:t xml:space="preserve"> следующего за днем принятия решения об отказе в проведении аукциона.</w:t>
      </w:r>
    </w:p>
    <w:p w:rsidR="00665A1D" w:rsidRDefault="007B7F1F">
      <w:pPr>
        <w:pStyle w:val="31"/>
        <w:numPr>
          <w:ilvl w:val="1"/>
          <w:numId w:val="3"/>
        </w:numPr>
        <w:ind w:left="600" w:hanging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Продавец вправе принять решение о внесении изменений в Извещение не позднее чем за 3 (три) дня до даты окончания срока приема заявок. При этом срок приема заявок на участие в аукционе продлевается таким образом, чтобы срок с даты размещения на официальных сайтах внесенных изменений до даты окончания подачи заявок составлял не менее 15 (пятнадцати) дней.</w:t>
      </w:r>
    </w:p>
    <w:p w:rsidR="00665A1D" w:rsidRDefault="007B7F1F">
      <w:pPr>
        <w:pStyle w:val="31"/>
        <w:numPr>
          <w:ilvl w:val="1"/>
          <w:numId w:val="3"/>
        </w:numPr>
        <w:ind w:left="600" w:hanging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Извещение о внесении изменений в Извещение и измененные документы размещаются на официальных сайтах, сайте электронной площадки не позднее 1 (</w:t>
      </w:r>
      <w:r>
        <w:rPr>
          <w:rFonts w:ascii="Times New Roman" w:hAnsi="Times New Roman"/>
          <w:bCs/>
          <w:sz w:val="26"/>
          <w:szCs w:val="26"/>
        </w:rPr>
        <w:t>одного) рабочего дня, следующего за днем принятия соответствующего решения.</w:t>
      </w:r>
    </w:p>
    <w:p w:rsidR="00665A1D" w:rsidRDefault="007B7F1F">
      <w:pPr>
        <w:pStyle w:val="31"/>
        <w:numPr>
          <w:ilvl w:val="1"/>
          <w:numId w:val="3"/>
        </w:numPr>
        <w:ind w:left="600" w:hanging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Уведомления об отказе от проведения аукциона, о внесении изменений в Извещение направляются участникам аукциона посредством функционала электронной площадки.</w:t>
      </w:r>
    </w:p>
    <w:p w:rsidR="00665A1D" w:rsidRDefault="007B7F1F">
      <w:pPr>
        <w:pStyle w:val="31"/>
        <w:numPr>
          <w:ilvl w:val="1"/>
          <w:numId w:val="3"/>
        </w:numPr>
        <w:ind w:left="600" w:hanging="600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Лица, желающие участвовать в аукционе, до даты подачи заявки на участие в аукционе отслеживают возможные изменения, внесенные в Извещение, иные документы, размещенные на официальных сайтах, </w:t>
      </w:r>
      <w:r>
        <w:rPr>
          <w:rFonts w:ascii="Times New Roman" w:hAnsi="Times New Roman"/>
          <w:bCs/>
          <w:sz w:val="26"/>
          <w:szCs w:val="26"/>
          <w:lang w:eastAsia="en-US"/>
        </w:rPr>
        <w:t>сайте оператора электронной площадки самостоятельно</w:t>
      </w:r>
      <w:r>
        <w:rPr>
          <w:rFonts w:ascii="Times New Roman" w:hAnsi="Times New Roman"/>
          <w:sz w:val="26"/>
          <w:szCs w:val="26"/>
          <w:lang w:eastAsia="en-US"/>
        </w:rPr>
        <w:t>.</w:t>
      </w:r>
    </w:p>
    <w:p w:rsidR="00665A1D" w:rsidRDefault="007B7F1F">
      <w:pPr>
        <w:pStyle w:val="31"/>
        <w:numPr>
          <w:ilvl w:val="1"/>
          <w:numId w:val="3"/>
        </w:numPr>
        <w:ind w:left="600" w:hanging="60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Продавец не несет ответственности в случае, если лицо, желающее участвовать в аукционе, не ознакомилось с изменениями, внесенными в Извещение, размещенными на официальных сайтах, сайте оператора электронной площадки.</w:t>
      </w:r>
    </w:p>
    <w:p w:rsidR="00665A1D" w:rsidRDefault="00665A1D">
      <w:pPr>
        <w:pStyle w:val="31"/>
        <w:ind w:left="0" w:firstLine="600"/>
        <w:jc w:val="both"/>
        <w:rPr>
          <w:rFonts w:ascii="Times New Roman" w:hAnsi="Times New Roman"/>
          <w:bCs/>
          <w:sz w:val="26"/>
          <w:szCs w:val="26"/>
        </w:rPr>
      </w:pPr>
    </w:p>
    <w:p w:rsidR="00665A1D" w:rsidRDefault="007B7F1F">
      <w:pPr>
        <w:pStyle w:val="31"/>
        <w:numPr>
          <w:ilvl w:val="0"/>
          <w:numId w:val="3"/>
        </w:numPr>
        <w:ind w:left="600" w:hanging="600"/>
        <w:jc w:val="both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Порядок осмотра Имущества</w:t>
      </w:r>
    </w:p>
    <w:p w:rsidR="00665A1D" w:rsidRDefault="007B7F1F">
      <w:pPr>
        <w:numPr>
          <w:ilvl w:val="1"/>
          <w:numId w:val="4"/>
        </w:numPr>
        <w:tabs>
          <w:tab w:val="left" w:pos="600"/>
        </w:tabs>
        <w:spacing w:after="120"/>
        <w:ind w:left="600" w:right="34" w:hanging="600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С даты опубликования Извещения и не позднее 3 (трех) рабочих дней до окончания подачи заявок любое лицо вправе направить запрос об осмотре Имущества на адрес электронной почты Продавца указанный в Извещении.</w:t>
      </w:r>
    </w:p>
    <w:p w:rsidR="00665A1D" w:rsidRDefault="007B7F1F">
      <w:pPr>
        <w:numPr>
          <w:ilvl w:val="1"/>
          <w:numId w:val="4"/>
        </w:numPr>
        <w:tabs>
          <w:tab w:val="left" w:pos="600"/>
        </w:tabs>
        <w:spacing w:after="120"/>
        <w:ind w:left="600" w:right="34" w:hanging="600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Такое лицо вправе осмотреть Имущество самостоятельно или при содействии представителя Продавца (в случае, если доступ к объекту ограничен).</w:t>
      </w:r>
    </w:p>
    <w:p w:rsidR="00665A1D" w:rsidRDefault="007B7F1F">
      <w:pPr>
        <w:numPr>
          <w:ilvl w:val="1"/>
          <w:numId w:val="4"/>
        </w:numPr>
        <w:tabs>
          <w:tab w:val="left" w:pos="600"/>
        </w:tabs>
        <w:spacing w:after="120"/>
        <w:ind w:left="600" w:right="34" w:hanging="600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Не позднее 1 (одного) рабочего дня с даты получения запроса о дате и времени осмотра Продавец с электронной почты, указанной в Извещении, уведомляет направившее запрос лицо о дате и времени осмотра по адресу, указанному таким лицом в запросе.</w:t>
      </w:r>
    </w:p>
    <w:p w:rsidR="00665A1D" w:rsidRDefault="007B7F1F">
      <w:pPr>
        <w:pStyle w:val="31"/>
        <w:numPr>
          <w:ilvl w:val="0"/>
          <w:numId w:val="3"/>
        </w:numPr>
        <w:ind w:left="600" w:hanging="600"/>
        <w:jc w:val="both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Порядок внесения и возврата задатка</w:t>
      </w:r>
    </w:p>
    <w:p w:rsidR="00665A1D" w:rsidRDefault="007B7F1F">
      <w:pPr>
        <w:pStyle w:val="31"/>
        <w:numPr>
          <w:ilvl w:val="1"/>
          <w:numId w:val="3"/>
        </w:numPr>
        <w:tabs>
          <w:tab w:val="left" w:pos="600"/>
          <w:tab w:val="left" w:pos="792"/>
        </w:tabs>
        <w:ind w:left="600" w:hanging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Для участия в аукционе Претендент вносит задаток в соответствии с Извещением. Оплата </w:t>
      </w:r>
      <w:r>
        <w:rPr>
          <w:rFonts w:ascii="Times New Roman" w:hAnsi="Times New Roman"/>
          <w:sz w:val="26"/>
          <w:szCs w:val="26"/>
          <w:lang w:eastAsia="en-US"/>
        </w:rPr>
        <w:t>задатка осуществляется путем безналичного перечисления единым платежом денежных средств в валюте Российской Федерации на расчетный счет АО «Сбербанк-АСТ», указанный на электронной торговой</w:t>
      </w:r>
      <w:r>
        <w:rPr>
          <w:rFonts w:ascii="Times New Roman" w:hAnsi="Times New Roman"/>
          <w:sz w:val="26"/>
          <w:szCs w:val="26"/>
        </w:rPr>
        <w:t xml:space="preserve"> площадке. </w:t>
      </w:r>
      <w:r>
        <w:rPr>
          <w:rFonts w:ascii="Times New Roman" w:hAnsi="Times New Roman"/>
          <w:sz w:val="26"/>
          <w:szCs w:val="26"/>
          <w:lang w:eastAsia="en-US"/>
        </w:rPr>
        <w:t>Исполнение обязанности по внесению суммы задатка третьими лицами не допускается.</w:t>
      </w:r>
    </w:p>
    <w:p w:rsidR="00665A1D" w:rsidRDefault="007B7F1F">
      <w:pPr>
        <w:pStyle w:val="31"/>
        <w:numPr>
          <w:ilvl w:val="1"/>
          <w:numId w:val="3"/>
        </w:numPr>
        <w:ind w:left="600" w:hanging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Размер задатка указан в Извещении.</w:t>
      </w:r>
    </w:p>
    <w:p w:rsidR="00665A1D" w:rsidRDefault="007B7F1F">
      <w:pPr>
        <w:pStyle w:val="31"/>
        <w:numPr>
          <w:ilvl w:val="1"/>
          <w:numId w:val="3"/>
        </w:numPr>
        <w:ind w:left="600" w:hanging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Задаток считается внесенным с момента </w:t>
      </w:r>
      <w:r>
        <w:rPr>
          <w:rFonts w:ascii="Times New Roman" w:hAnsi="Times New Roman"/>
          <w:sz w:val="26"/>
          <w:szCs w:val="26"/>
        </w:rPr>
        <w:t>блокирования денежных средств в сумме задатка на лицевом счете Претендента на универсальной торговой площадке.</w:t>
      </w:r>
    </w:p>
    <w:p w:rsidR="00665A1D" w:rsidRDefault="007B7F1F">
      <w:pPr>
        <w:pStyle w:val="31"/>
        <w:numPr>
          <w:ilvl w:val="1"/>
          <w:numId w:val="3"/>
        </w:numPr>
        <w:ind w:left="600" w:hanging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момент подачи заявки оператор электронной площадки программными средствами проверяет наличие денежной суммы в размере задатка на лицевом счете Претендента и осуществляет блокирование необходимой денежной суммы. В случае успешного принятия заявки оператор электронной площадки программными средствами регистрирует ее в журнале приема заявок, присваивает номер и в течение одного часа направляет в личный кабинет Претендента на сайте оператора электронной площадки уведомление о регистрации заявки. </w:t>
      </w:r>
    </w:p>
    <w:p w:rsidR="00665A1D" w:rsidRDefault="007B7F1F">
      <w:pPr>
        <w:pStyle w:val="31"/>
        <w:numPr>
          <w:ilvl w:val="1"/>
          <w:numId w:val="3"/>
        </w:numPr>
        <w:ind w:left="600" w:hanging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Лицам, перечислившим задаток для участия в аукционе, денежные средства возвращаются в следующем порядке:</w:t>
      </w:r>
    </w:p>
    <w:p w:rsidR="00665A1D" w:rsidRDefault="007B7F1F">
      <w:pPr>
        <w:pStyle w:val="31"/>
        <w:numPr>
          <w:ilvl w:val="2"/>
          <w:numId w:val="3"/>
        </w:numPr>
        <w:tabs>
          <w:tab w:val="left" w:pos="1320"/>
        </w:tabs>
        <w:ind w:left="1200" w:hanging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имущества.</w:t>
      </w:r>
    </w:p>
    <w:p w:rsidR="00665A1D" w:rsidRDefault="007B7F1F">
      <w:pPr>
        <w:pStyle w:val="31"/>
        <w:numPr>
          <w:ilvl w:val="2"/>
          <w:numId w:val="3"/>
        </w:numPr>
        <w:tabs>
          <w:tab w:val="left" w:pos="1320"/>
        </w:tabs>
        <w:ind w:left="1200" w:hanging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участниками.</w:t>
      </w:r>
    </w:p>
    <w:p w:rsidR="00665A1D" w:rsidRDefault="007B7F1F">
      <w:pPr>
        <w:pStyle w:val="31"/>
        <w:numPr>
          <w:ilvl w:val="2"/>
          <w:numId w:val="3"/>
        </w:numPr>
        <w:tabs>
          <w:tab w:val="left" w:pos="1320"/>
        </w:tabs>
        <w:ind w:left="1200" w:hanging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Претендентам, отозвавшим заявки на участие продаже, - в течение 5 календарных дней со дня поступления уведомления об отзыве заявки.В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665A1D" w:rsidRDefault="007B7F1F">
      <w:pPr>
        <w:pStyle w:val="31"/>
        <w:numPr>
          <w:ilvl w:val="1"/>
          <w:numId w:val="3"/>
        </w:numPr>
        <w:ind w:left="600" w:hanging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Задаток победителя продажи государственного или муниципального имущества или лица, признанного единственным участником аукциона,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срока, установленного для заключения договора купли-продажи имущества.</w:t>
      </w:r>
    </w:p>
    <w:p w:rsidR="00665A1D" w:rsidRDefault="007B7F1F">
      <w:pPr>
        <w:pStyle w:val="31"/>
        <w:numPr>
          <w:ilvl w:val="1"/>
          <w:numId w:val="3"/>
        </w:numPr>
        <w:ind w:left="600" w:hanging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Продавец посредством функционала электронной площадки формирует поручение оператору электронной площадки о перечислении задатка победителя на указанные в поручении банковские реквизиты.</w:t>
      </w:r>
    </w:p>
    <w:p w:rsidR="00665A1D" w:rsidRDefault="007B7F1F">
      <w:pPr>
        <w:pStyle w:val="31"/>
        <w:numPr>
          <w:ilvl w:val="0"/>
          <w:numId w:val="3"/>
        </w:numPr>
        <w:ind w:left="600" w:hanging="600"/>
        <w:jc w:val="both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Рассмотрение заявок</w:t>
      </w:r>
    </w:p>
    <w:p w:rsidR="00665A1D" w:rsidRDefault="007B7F1F">
      <w:pPr>
        <w:numPr>
          <w:ilvl w:val="1"/>
          <w:numId w:val="3"/>
        </w:numPr>
        <w:spacing w:after="120"/>
        <w:ind w:left="600" w:right="34" w:hanging="600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lastRenderedPageBreak/>
        <w:t>В день определения участников аукциона, указанный в Извещении, оператор электронной площадки через личный кабинет Продавца обеспечивает доступ Продавцу к поданным Претендентами заявкам и документам, а также к журналу приема заявок.</w:t>
      </w:r>
    </w:p>
    <w:p w:rsidR="00665A1D" w:rsidRDefault="007B7F1F">
      <w:pPr>
        <w:numPr>
          <w:ilvl w:val="1"/>
          <w:numId w:val="3"/>
        </w:numPr>
        <w:spacing w:after="120"/>
        <w:ind w:left="600" w:right="34" w:hanging="600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Решение о признании Претендентов участниками аукциона (далее – участник, участники) или об отказе в допуске к участию в аукционе принимается Комиссией по приватизации имущества, находящегося в собственности муниципального района, состав которой утверждается решением Продавца (далее – Комиссия).</w:t>
      </w:r>
    </w:p>
    <w:p w:rsidR="00665A1D" w:rsidRDefault="007B7F1F">
      <w:pPr>
        <w:numPr>
          <w:ilvl w:val="1"/>
          <w:numId w:val="3"/>
        </w:numPr>
        <w:spacing w:after="120"/>
        <w:ind w:left="600" w:right="34" w:hanging="600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Комиссия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приводятся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665A1D" w:rsidRDefault="007B7F1F">
      <w:pPr>
        <w:numPr>
          <w:ilvl w:val="1"/>
          <w:numId w:val="3"/>
        </w:numPr>
        <w:spacing w:after="120"/>
        <w:ind w:left="600" w:right="34" w:hanging="600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оператором электронной площадки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665A1D" w:rsidRDefault="007B7F1F">
      <w:pPr>
        <w:numPr>
          <w:ilvl w:val="1"/>
          <w:numId w:val="3"/>
        </w:numPr>
        <w:spacing w:after="120"/>
        <w:ind w:left="600" w:right="34" w:hanging="600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Информация о Претендентах, не допущенных к участию в аукционе, размещается в открытой части электронной площадки и на официальных сайтах в срок не позднее рабочего дня, следующего за днем принятия указанного решения.</w:t>
      </w:r>
    </w:p>
    <w:p w:rsidR="00665A1D" w:rsidRDefault="007B7F1F">
      <w:pPr>
        <w:numPr>
          <w:ilvl w:val="1"/>
          <w:numId w:val="3"/>
        </w:numPr>
        <w:spacing w:after="120"/>
        <w:ind w:left="600" w:right="34" w:hanging="600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665A1D" w:rsidRDefault="007B7F1F">
      <w:pPr>
        <w:numPr>
          <w:ilvl w:val="1"/>
          <w:numId w:val="3"/>
        </w:numPr>
        <w:spacing w:after="120"/>
        <w:ind w:left="600" w:right="34" w:hanging="600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Претендент не допускается к участию в аукционе по следующим основаниям:</w:t>
      </w:r>
    </w:p>
    <w:p w:rsidR="00665A1D" w:rsidRDefault="007B7F1F">
      <w:pPr>
        <w:pStyle w:val="31"/>
        <w:numPr>
          <w:ilvl w:val="2"/>
          <w:numId w:val="3"/>
        </w:numPr>
        <w:tabs>
          <w:tab w:val="left" w:pos="1320"/>
        </w:tabs>
        <w:ind w:left="1080" w:hanging="4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Федерации.</w:t>
      </w:r>
    </w:p>
    <w:p w:rsidR="00665A1D" w:rsidRDefault="007B7F1F">
      <w:pPr>
        <w:pStyle w:val="31"/>
        <w:numPr>
          <w:ilvl w:val="2"/>
          <w:numId w:val="3"/>
        </w:numPr>
        <w:tabs>
          <w:tab w:val="left" w:pos="1320"/>
        </w:tabs>
        <w:ind w:left="1080" w:hanging="4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Представлены не все документы в соответствии с перечнем, указанным в Извещении (за исключением предложений о цене Имущества), или оформление указанных документов не соответствует законодательству Российской Федерации.</w:t>
      </w:r>
    </w:p>
    <w:p w:rsidR="00665A1D" w:rsidRDefault="007B7F1F">
      <w:pPr>
        <w:pStyle w:val="31"/>
        <w:numPr>
          <w:ilvl w:val="2"/>
          <w:numId w:val="3"/>
        </w:numPr>
        <w:tabs>
          <w:tab w:val="left" w:pos="1320"/>
        </w:tabs>
        <w:ind w:left="1080" w:hanging="4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Заявка подана лицом, не уполномоченным Претендентом на осуществление таких действий.</w:t>
      </w:r>
    </w:p>
    <w:p w:rsidR="00665A1D" w:rsidRDefault="007B7F1F">
      <w:pPr>
        <w:pStyle w:val="31"/>
        <w:numPr>
          <w:ilvl w:val="2"/>
          <w:numId w:val="3"/>
        </w:numPr>
        <w:tabs>
          <w:tab w:val="left" w:pos="1320"/>
        </w:tabs>
        <w:ind w:left="1080" w:hanging="4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 подтверждено поступление задатка в установленные дату, время и на счет, указанный в Извещении.</w:t>
      </w:r>
    </w:p>
    <w:p w:rsidR="00665A1D" w:rsidRDefault="007B7F1F">
      <w:pPr>
        <w:pStyle w:val="31"/>
        <w:numPr>
          <w:ilvl w:val="0"/>
          <w:numId w:val="3"/>
        </w:numPr>
        <w:ind w:left="600" w:hanging="600"/>
        <w:jc w:val="both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Порядок проведения аукциона</w:t>
      </w:r>
    </w:p>
    <w:p w:rsidR="00665A1D" w:rsidRDefault="007B7F1F">
      <w:pPr>
        <w:numPr>
          <w:ilvl w:val="1"/>
          <w:numId w:val="3"/>
        </w:numPr>
        <w:spacing w:after="120"/>
        <w:ind w:left="600" w:right="34" w:hanging="600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Процедура аукциона проводится в день и время, указанные в Извещении. </w:t>
      </w:r>
    </w:p>
    <w:p w:rsidR="00665A1D" w:rsidRDefault="007B7F1F">
      <w:pPr>
        <w:numPr>
          <w:ilvl w:val="1"/>
          <w:numId w:val="3"/>
        </w:numPr>
        <w:spacing w:after="120"/>
        <w:ind w:left="600" w:right="34" w:hanging="600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lastRenderedPageBreak/>
        <w:t>«Шаг аукциона» устанавливается в фиксированной сумме, указанной в Извещении, и не изменяется в течение всего аукциона.</w:t>
      </w:r>
    </w:p>
    <w:p w:rsidR="00665A1D" w:rsidRDefault="007B7F1F">
      <w:pPr>
        <w:numPr>
          <w:ilvl w:val="1"/>
          <w:numId w:val="3"/>
        </w:numPr>
        <w:spacing w:after="120"/>
        <w:ind w:left="600" w:right="34" w:hanging="600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665A1D" w:rsidRDefault="007B7F1F">
      <w:pPr>
        <w:numPr>
          <w:ilvl w:val="1"/>
          <w:numId w:val="3"/>
        </w:numPr>
        <w:spacing w:after="120"/>
        <w:ind w:left="600" w:right="34" w:hanging="600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Аукцион проводится в следующем порядке:</w:t>
      </w:r>
    </w:p>
    <w:p w:rsidR="00665A1D" w:rsidRDefault="007B7F1F">
      <w:pPr>
        <w:pStyle w:val="31"/>
        <w:numPr>
          <w:ilvl w:val="2"/>
          <w:numId w:val="3"/>
        </w:numPr>
        <w:tabs>
          <w:tab w:val="left" w:pos="1320"/>
        </w:tabs>
        <w:ind w:left="1080" w:hanging="4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Аукцион проводится путем последовательного повышения участниками начальной цены продажи на величину, равную либо кратную величине «шага аукциона». </w:t>
      </w:r>
    </w:p>
    <w:p w:rsidR="00665A1D" w:rsidRDefault="007B7F1F">
      <w:pPr>
        <w:pStyle w:val="31"/>
        <w:numPr>
          <w:ilvl w:val="2"/>
          <w:numId w:val="3"/>
        </w:numPr>
        <w:tabs>
          <w:tab w:val="left" w:pos="1320"/>
        </w:tabs>
        <w:ind w:left="1080" w:hanging="4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Аукцион проводится в рабочие дни и по московскому времени.</w:t>
      </w:r>
    </w:p>
    <w:p w:rsidR="00665A1D" w:rsidRDefault="007B7F1F">
      <w:pPr>
        <w:pStyle w:val="31"/>
        <w:numPr>
          <w:ilvl w:val="2"/>
          <w:numId w:val="3"/>
        </w:numPr>
        <w:tabs>
          <w:tab w:val="left" w:pos="1320"/>
        </w:tabs>
        <w:ind w:left="1080" w:hanging="4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а также как время, оставшееся до окончания торгов в минутах.</w:t>
      </w:r>
    </w:p>
    <w:p w:rsidR="00665A1D" w:rsidRDefault="007B7F1F">
      <w:pPr>
        <w:pStyle w:val="31"/>
        <w:numPr>
          <w:ilvl w:val="2"/>
          <w:numId w:val="3"/>
        </w:numPr>
        <w:tabs>
          <w:tab w:val="left" w:pos="1320"/>
        </w:tabs>
        <w:ind w:left="1080" w:hanging="4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течение 1 (одного) часа со времени начала подачи предложений о цене участники аукциона имеют возможность сделать предложение о цене, равное начальной цене предмета аукциона.</w:t>
      </w:r>
    </w:p>
    <w:p w:rsidR="00665A1D" w:rsidRDefault="007B7F1F">
      <w:pPr>
        <w:pStyle w:val="31"/>
        <w:numPr>
          <w:ilvl w:val="2"/>
          <w:numId w:val="3"/>
        </w:numPr>
        <w:tabs>
          <w:tab w:val="left" w:pos="1320"/>
        </w:tabs>
        <w:ind w:left="1080" w:hanging="4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случае, если в течение указанного времени не поступило ни одного предложения о цене, аукцион с помощью программно-аппаратных средств электронной площадки завершается.</w:t>
      </w:r>
    </w:p>
    <w:p w:rsidR="00665A1D" w:rsidRDefault="007B7F1F">
      <w:pPr>
        <w:pStyle w:val="31"/>
        <w:numPr>
          <w:ilvl w:val="2"/>
          <w:numId w:val="3"/>
        </w:numPr>
        <w:tabs>
          <w:tab w:val="left" w:pos="1320"/>
        </w:tabs>
        <w:ind w:left="1080" w:hanging="4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случае, если в течение указанного времени поступило предложение о начальной цене, то время для представления следующих предложений о цене продлевается на 10 (десять) минут со времени представления каждого следующего предложения.</w:t>
      </w:r>
    </w:p>
    <w:p w:rsidR="00665A1D" w:rsidRDefault="007B7F1F">
      <w:pPr>
        <w:numPr>
          <w:ilvl w:val="1"/>
          <w:numId w:val="3"/>
        </w:numPr>
        <w:spacing w:after="120"/>
        <w:ind w:left="600" w:right="34" w:hanging="600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При этом программными средствами электронной площадки обеспечиваются:</w:t>
      </w:r>
    </w:p>
    <w:p w:rsidR="00665A1D" w:rsidRDefault="007B7F1F">
      <w:pPr>
        <w:pStyle w:val="31"/>
        <w:numPr>
          <w:ilvl w:val="2"/>
          <w:numId w:val="3"/>
        </w:numPr>
        <w:tabs>
          <w:tab w:val="left" w:pos="1320"/>
        </w:tabs>
        <w:ind w:left="1080" w:hanging="4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Исключение возможности подачи участником предложения о цене имущества, не соответствующего увеличению текущей цены на величину «шага аукциона».</w:t>
      </w:r>
    </w:p>
    <w:p w:rsidR="00665A1D" w:rsidRDefault="007B7F1F">
      <w:pPr>
        <w:pStyle w:val="31"/>
        <w:numPr>
          <w:ilvl w:val="2"/>
          <w:numId w:val="3"/>
        </w:numPr>
        <w:tabs>
          <w:tab w:val="left" w:pos="1320"/>
        </w:tabs>
        <w:ind w:left="1080" w:hanging="4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665A1D" w:rsidRDefault="007B7F1F">
      <w:pPr>
        <w:numPr>
          <w:ilvl w:val="1"/>
          <w:numId w:val="3"/>
        </w:numPr>
        <w:spacing w:after="120"/>
        <w:ind w:left="600" w:right="34" w:hanging="600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Оператор электронной площадки приостанавливает процедуру торгов (в том числе в части лота) в случае:</w:t>
      </w:r>
    </w:p>
    <w:p w:rsidR="00665A1D" w:rsidRDefault="007B7F1F">
      <w:pPr>
        <w:numPr>
          <w:ilvl w:val="1"/>
          <w:numId w:val="8"/>
        </w:numPr>
        <w:tabs>
          <w:tab w:val="left" w:pos="1320"/>
        </w:tabs>
        <w:spacing w:after="120"/>
        <w:ind w:left="1080" w:right="34" w:hanging="480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Поступления </w:t>
      </w:r>
      <w:r>
        <w:rPr>
          <w:rFonts w:ascii="Times New Roman" w:hAnsi="Times New Roman"/>
          <w:sz w:val="26"/>
          <w:szCs w:val="26"/>
        </w:rPr>
        <w:t>уведомления от контрольного или судебного органа о необходимости приостановления торгов (лотов);</w:t>
      </w:r>
    </w:p>
    <w:p w:rsidR="00665A1D" w:rsidRDefault="007B7F1F">
      <w:pPr>
        <w:numPr>
          <w:ilvl w:val="1"/>
          <w:numId w:val="8"/>
        </w:numPr>
        <w:tabs>
          <w:tab w:val="left" w:pos="1320"/>
        </w:tabs>
        <w:spacing w:after="120"/>
        <w:ind w:left="1080" w:right="34" w:hanging="480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Технологического </w:t>
      </w:r>
      <w:r>
        <w:rPr>
          <w:rFonts w:ascii="Times New Roman" w:hAnsi="Times New Roman"/>
          <w:sz w:val="26"/>
          <w:szCs w:val="26"/>
        </w:rPr>
        <w:t>сбоя, зафиксированного программно-аппаратными средствами электронной площадки.</w:t>
      </w:r>
    </w:p>
    <w:p w:rsidR="00665A1D" w:rsidRDefault="007B7F1F">
      <w:pPr>
        <w:numPr>
          <w:ilvl w:val="1"/>
          <w:numId w:val="5"/>
        </w:numPr>
        <w:spacing w:after="120"/>
        <w:ind w:left="600" w:right="34" w:hanging="600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lastRenderedPageBreak/>
        <w:t xml:space="preserve">В </w:t>
      </w:r>
      <w:r>
        <w:rPr>
          <w:rFonts w:ascii="Times New Roman" w:hAnsi="Times New Roman"/>
          <w:sz w:val="26"/>
          <w:szCs w:val="26"/>
        </w:rPr>
        <w:t>случае необходимости приостановления процедуры торгов (лота) по требованию контрольного или судебного органа Продавец информирует оператора электронной площадки о приостановлении и основании такого приостановления. Оператор электронной площадки направляет в Личный кабинет Претендентов, участников уведомление о приостановлении торгов (лота).</w:t>
      </w:r>
    </w:p>
    <w:p w:rsidR="00665A1D" w:rsidRDefault="007B7F1F">
      <w:pPr>
        <w:numPr>
          <w:ilvl w:val="1"/>
          <w:numId w:val="5"/>
        </w:numPr>
        <w:spacing w:after="120"/>
        <w:ind w:left="600" w:right="34" w:hanging="600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По </w:t>
      </w:r>
      <w:r>
        <w:rPr>
          <w:rFonts w:ascii="Times New Roman" w:hAnsi="Times New Roman"/>
          <w:sz w:val="26"/>
          <w:szCs w:val="26"/>
        </w:rPr>
        <w:t>окончании времени приостановления процедуры торгов (лота) Продавец информирует оператора электронной площадки о возобновлении процедуры торгов (лота). Оператор электронной площадки направляет в Личный кабинет Претендентов, участников уведомление о возобновлении торгов (лотов).</w:t>
      </w:r>
    </w:p>
    <w:p w:rsidR="00665A1D" w:rsidRDefault="007B7F1F">
      <w:pPr>
        <w:numPr>
          <w:ilvl w:val="1"/>
          <w:numId w:val="5"/>
        </w:numPr>
        <w:spacing w:after="120"/>
        <w:ind w:left="600" w:right="34" w:hanging="600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Процедура </w:t>
      </w:r>
      <w:r>
        <w:rPr>
          <w:rFonts w:ascii="Times New Roman" w:hAnsi="Times New Roman"/>
          <w:sz w:val="26"/>
          <w:szCs w:val="26"/>
        </w:rPr>
        <w:t>торгов (лота) возобновляется с той стадии, на которой она была приостановлена, если иное не установлено решением Продавца или контрольного, судебного органа, который принял решение о приостановлении/возобновлении торгов (лота). При этом могут быть увеличены сроки начала и окончания последующих этапов торгов.</w:t>
      </w:r>
    </w:p>
    <w:p w:rsidR="00665A1D" w:rsidRDefault="007B7F1F">
      <w:pPr>
        <w:numPr>
          <w:ilvl w:val="1"/>
          <w:numId w:val="5"/>
        </w:numPr>
        <w:spacing w:after="120"/>
        <w:ind w:left="600" w:right="34" w:hanging="600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Оператор </w:t>
      </w:r>
      <w:r>
        <w:rPr>
          <w:rFonts w:ascii="Times New Roman" w:hAnsi="Times New Roman"/>
          <w:sz w:val="26"/>
          <w:szCs w:val="26"/>
        </w:rPr>
        <w:t>электронной площадки приостанавливает проведение торгов (лотов) в случае технологического сбоя, зафиксированного программно-аппаратными средствами электронной площадки, но не более чем на одни сутки.</w:t>
      </w:r>
    </w:p>
    <w:p w:rsidR="00665A1D" w:rsidRDefault="007B7F1F">
      <w:pPr>
        <w:numPr>
          <w:ilvl w:val="1"/>
          <w:numId w:val="5"/>
        </w:numPr>
        <w:spacing w:after="120"/>
        <w:ind w:left="600" w:right="34" w:hanging="600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В </w:t>
      </w:r>
      <w:r>
        <w:rPr>
          <w:rFonts w:ascii="Times New Roman" w:hAnsi="Times New Roman"/>
          <w:sz w:val="26"/>
          <w:szCs w:val="26"/>
        </w:rPr>
        <w:t>течение одного часа со времени приостановления проведения торгов (лотов) оператор электронной площадки направляет в Личный кабинет Претендентов, участников, Продавца уведомления о приостановлении торгов.</w:t>
      </w:r>
    </w:p>
    <w:p w:rsidR="00665A1D" w:rsidRDefault="007B7F1F">
      <w:pPr>
        <w:numPr>
          <w:ilvl w:val="1"/>
          <w:numId w:val="5"/>
        </w:numPr>
        <w:spacing w:after="120"/>
        <w:ind w:left="600" w:right="34" w:hanging="600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После </w:t>
      </w:r>
      <w:r>
        <w:rPr>
          <w:rFonts w:ascii="Times New Roman" w:hAnsi="Times New Roman"/>
          <w:sz w:val="26"/>
          <w:szCs w:val="26"/>
        </w:rPr>
        <w:t>устранения технических проблем оператор электронной площадки обеспечивает возобновление проведения торгов (лотов), начиная с того момента, на котором процедура была прервана, и направляет в Личный кабинет Претендентов, участников, Продавца уведомление о возобновлении торгов.</w:t>
      </w:r>
    </w:p>
    <w:p w:rsidR="00665A1D" w:rsidRDefault="007B7F1F">
      <w:pPr>
        <w:numPr>
          <w:ilvl w:val="1"/>
          <w:numId w:val="5"/>
        </w:numPr>
        <w:spacing w:after="120"/>
        <w:ind w:left="600" w:right="34" w:hanging="600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665A1D" w:rsidRDefault="007B7F1F">
      <w:pPr>
        <w:numPr>
          <w:ilvl w:val="1"/>
          <w:numId w:val="5"/>
        </w:numPr>
        <w:spacing w:after="120"/>
        <w:ind w:left="600" w:right="34" w:hanging="600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Победителем </w:t>
      </w:r>
      <w:r>
        <w:rPr>
          <w:rFonts w:ascii="Times New Roman" w:hAnsi="Times New Roman"/>
          <w:sz w:val="26"/>
          <w:szCs w:val="26"/>
        </w:rPr>
        <w:t>признается участник, предложивший наиболее высокую цену имущества.</w:t>
      </w:r>
    </w:p>
    <w:p w:rsidR="00665A1D" w:rsidRDefault="007B7F1F">
      <w:pPr>
        <w:numPr>
          <w:ilvl w:val="1"/>
          <w:numId w:val="5"/>
        </w:numPr>
        <w:spacing w:after="120"/>
        <w:ind w:left="601" w:right="34" w:hanging="601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665A1D" w:rsidRDefault="007B7F1F">
      <w:pPr>
        <w:numPr>
          <w:ilvl w:val="1"/>
          <w:numId w:val="5"/>
        </w:numPr>
        <w:spacing w:after="120"/>
        <w:ind w:left="601" w:right="34" w:hanging="601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Протокол </w:t>
      </w:r>
      <w:r>
        <w:rPr>
          <w:rFonts w:ascii="Times New Roman" w:hAnsi="Times New Roman"/>
          <w:sz w:val="26"/>
          <w:szCs w:val="26"/>
        </w:rPr>
        <w:t xml:space="preserve">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</w:t>
      </w:r>
      <w:r>
        <w:rPr>
          <w:rFonts w:ascii="Times New Roman" w:hAnsi="Times New Roman"/>
          <w:sz w:val="26"/>
          <w:szCs w:val="26"/>
        </w:rPr>
        <w:lastRenderedPageBreak/>
        <w:t>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665A1D" w:rsidRDefault="007B7F1F">
      <w:pPr>
        <w:numPr>
          <w:ilvl w:val="1"/>
          <w:numId w:val="5"/>
        </w:numPr>
        <w:spacing w:after="120"/>
        <w:ind w:left="601" w:right="34" w:hanging="601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В течение одного часа </w:t>
      </w:r>
      <w:r>
        <w:rPr>
          <w:rFonts w:ascii="Times New Roman" w:hAnsi="Times New Roman"/>
          <w:sz w:val="26"/>
          <w:szCs w:val="26"/>
        </w:rPr>
        <w:t>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</w:t>
      </w:r>
      <w:r>
        <w:rPr>
          <w:rFonts w:ascii="Times New Roman" w:hAnsi="Times New Roman"/>
          <w:sz w:val="26"/>
          <w:szCs w:val="26"/>
          <w:lang w:eastAsia="en-US"/>
        </w:rPr>
        <w:t xml:space="preserve"> информация:</w:t>
      </w:r>
    </w:p>
    <w:p w:rsidR="00665A1D" w:rsidRDefault="007B7F1F">
      <w:pPr>
        <w:pStyle w:val="31"/>
        <w:numPr>
          <w:ilvl w:val="2"/>
          <w:numId w:val="5"/>
        </w:numPr>
        <w:tabs>
          <w:tab w:val="left" w:pos="1440"/>
        </w:tabs>
        <w:ind w:left="1080" w:hanging="4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Наименование имущества и иные сведения, позволяющие его индивидуализировать.</w:t>
      </w:r>
    </w:p>
    <w:p w:rsidR="00665A1D" w:rsidRDefault="007B7F1F">
      <w:pPr>
        <w:pStyle w:val="31"/>
        <w:numPr>
          <w:ilvl w:val="2"/>
          <w:numId w:val="5"/>
        </w:numPr>
        <w:tabs>
          <w:tab w:val="left" w:pos="1440"/>
        </w:tabs>
        <w:ind w:left="1080" w:hanging="4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Цена сделки.</w:t>
      </w:r>
    </w:p>
    <w:p w:rsidR="00665A1D" w:rsidRDefault="007B7F1F">
      <w:pPr>
        <w:pStyle w:val="31"/>
        <w:numPr>
          <w:ilvl w:val="2"/>
          <w:numId w:val="5"/>
        </w:numPr>
        <w:tabs>
          <w:tab w:val="left" w:pos="1440"/>
        </w:tabs>
        <w:ind w:left="1080" w:hanging="4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</w:p>
    <w:p w:rsidR="00665A1D" w:rsidRDefault="007B7F1F">
      <w:pPr>
        <w:pStyle w:val="31"/>
        <w:numPr>
          <w:ilvl w:val="0"/>
          <w:numId w:val="5"/>
        </w:numPr>
        <w:tabs>
          <w:tab w:val="left" w:pos="-600"/>
        </w:tabs>
        <w:ind w:left="600" w:hanging="600"/>
        <w:jc w:val="both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Признание аукциона несостоявшимся</w:t>
      </w:r>
    </w:p>
    <w:p w:rsidR="00665A1D" w:rsidRDefault="007B7F1F">
      <w:pPr>
        <w:pStyle w:val="31"/>
        <w:numPr>
          <w:ilvl w:val="1"/>
          <w:numId w:val="6"/>
        </w:numPr>
        <w:tabs>
          <w:tab w:val="left" w:pos="480"/>
        </w:tabs>
        <w:ind w:left="601" w:right="34" w:hanging="60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Аукцион признается несостоявшимся в случаях, если:</w:t>
      </w:r>
    </w:p>
    <w:p w:rsidR="00665A1D" w:rsidRDefault="007B7F1F">
      <w:pPr>
        <w:pStyle w:val="31"/>
        <w:numPr>
          <w:ilvl w:val="2"/>
          <w:numId w:val="6"/>
        </w:numPr>
        <w:tabs>
          <w:tab w:val="left" w:pos="1200"/>
        </w:tabs>
        <w:ind w:left="1080" w:right="34" w:hanging="4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 было подано ни одной заявки на участие либо ни один из Претендентов не признан участником.</w:t>
      </w:r>
    </w:p>
    <w:p w:rsidR="00665A1D" w:rsidRDefault="007B7F1F">
      <w:pPr>
        <w:pStyle w:val="31"/>
        <w:numPr>
          <w:ilvl w:val="2"/>
          <w:numId w:val="6"/>
        </w:numPr>
        <w:tabs>
          <w:tab w:val="left" w:pos="1200"/>
        </w:tabs>
        <w:ind w:left="1080" w:right="34" w:hanging="4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Лицо, признанное единственным участником аукциона, отказалось от заключения договора купли-продажи. </w:t>
      </w:r>
    </w:p>
    <w:p w:rsidR="00665A1D" w:rsidRDefault="007B7F1F">
      <w:pPr>
        <w:pStyle w:val="31"/>
        <w:numPr>
          <w:ilvl w:val="2"/>
          <w:numId w:val="6"/>
        </w:numPr>
        <w:tabs>
          <w:tab w:val="left" w:pos="1200"/>
        </w:tabs>
        <w:ind w:left="1080" w:right="34" w:hanging="4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Ни один из участников не сделал предложение о начальной цене Имущества. </w:t>
      </w:r>
    </w:p>
    <w:p w:rsidR="00665A1D" w:rsidRDefault="007B7F1F">
      <w:pPr>
        <w:pStyle w:val="31"/>
        <w:numPr>
          <w:ilvl w:val="2"/>
          <w:numId w:val="7"/>
        </w:numPr>
        <w:tabs>
          <w:tab w:val="left" w:pos="-600"/>
        </w:tabs>
        <w:spacing w:after="288"/>
        <w:ind w:left="601" w:hanging="60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Решение о признании аукциона несостоявшимся оформляется протоколом.</w:t>
      </w:r>
    </w:p>
    <w:p w:rsidR="00665A1D" w:rsidRDefault="007B7F1F">
      <w:pPr>
        <w:pStyle w:val="31"/>
        <w:numPr>
          <w:ilvl w:val="0"/>
          <w:numId w:val="7"/>
        </w:numPr>
        <w:tabs>
          <w:tab w:val="left" w:pos="-600"/>
        </w:tabs>
        <w:spacing w:after="288"/>
        <w:ind w:left="601" w:hanging="601"/>
        <w:jc w:val="both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Заключение договора купли-продажи по итогам проведения аукциона</w:t>
      </w:r>
    </w:p>
    <w:p w:rsidR="00665A1D" w:rsidRDefault="007B7F1F">
      <w:pPr>
        <w:pStyle w:val="31"/>
        <w:numPr>
          <w:ilvl w:val="1"/>
          <w:numId w:val="7"/>
        </w:numPr>
        <w:tabs>
          <w:tab w:val="left" w:pos="-600"/>
        </w:tabs>
        <w:spacing w:after="288"/>
        <w:ind w:left="601" w:hanging="60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течение 5 (пяти) рабочих дней со дня подведения итогов аукциона с победителем или лицом, признанным единственным участником аукциона, заключается договор купли-продажи имущества.</w:t>
      </w:r>
    </w:p>
    <w:p w:rsidR="00665A1D" w:rsidRDefault="007B7F1F">
      <w:pPr>
        <w:pStyle w:val="31"/>
        <w:numPr>
          <w:ilvl w:val="1"/>
          <w:numId w:val="7"/>
        </w:numPr>
        <w:tabs>
          <w:tab w:val="left" w:pos="-600"/>
        </w:tabs>
        <w:ind w:left="600" w:hanging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Оплата приобретенного на аукционе Имущества производится победителем аукциона или лицом, признанным единственным участником аукциона, в соответствии с договором купли-продажи.</w:t>
      </w:r>
    </w:p>
    <w:p w:rsidR="00665A1D" w:rsidRDefault="007B7F1F">
      <w:pPr>
        <w:pStyle w:val="31"/>
        <w:numPr>
          <w:ilvl w:val="1"/>
          <w:numId w:val="7"/>
        </w:numPr>
        <w:tabs>
          <w:tab w:val="left" w:pos="-600"/>
        </w:tabs>
        <w:ind w:left="600" w:hanging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Передача Имущества победителю аукциона или лицу, признанному единственным участником аукциона, осуществляется в течение 5 (пяти) календарных дней со дня исполнения победителем аукциона или лицом, признанным единственным </w:t>
      </w:r>
      <w:r>
        <w:rPr>
          <w:rFonts w:ascii="Times New Roman" w:hAnsi="Times New Roman"/>
          <w:sz w:val="26"/>
          <w:szCs w:val="26"/>
        </w:rPr>
        <w:lastRenderedPageBreak/>
        <w:t>участником аукциона, обязательства по оплате Имущества в размере, определенном протоколом о результатах аукциона и договором купли-продажи.</w:t>
      </w:r>
    </w:p>
    <w:p w:rsidR="00665A1D" w:rsidRDefault="007B7F1F">
      <w:pPr>
        <w:pStyle w:val="31"/>
        <w:numPr>
          <w:ilvl w:val="1"/>
          <w:numId w:val="7"/>
        </w:numPr>
        <w:tabs>
          <w:tab w:val="left" w:pos="-600"/>
        </w:tabs>
        <w:ind w:left="600" w:hanging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Оформление права собственности на Имущество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 </w:t>
      </w:r>
    </w:p>
    <w:p w:rsidR="00665A1D" w:rsidRDefault="007B7F1F">
      <w:pPr>
        <w:pStyle w:val="31"/>
        <w:numPr>
          <w:ilvl w:val="1"/>
          <w:numId w:val="7"/>
        </w:numPr>
        <w:tabs>
          <w:tab w:val="left" w:pos="-600"/>
        </w:tabs>
        <w:ind w:left="600" w:hanging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665A1D" w:rsidRDefault="007B7F1F">
      <w:pPr>
        <w:pStyle w:val="31"/>
        <w:numPr>
          <w:ilvl w:val="1"/>
          <w:numId w:val="7"/>
        </w:numPr>
        <w:tabs>
          <w:tab w:val="left" w:pos="-600"/>
        </w:tabs>
        <w:ind w:left="600" w:hanging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отказе или уклонении от оплаты имущества в установленные сроки, покупатель несет ответственность, предусмотренную в соответствии с законодательством Российской Федерации в договоре купли-продажи  Имущества, внесенный им задаток не возвращается.</w:t>
      </w:r>
    </w:p>
    <w:p w:rsidR="00665A1D" w:rsidRDefault="00665A1D">
      <w:pPr>
        <w:spacing w:after="120"/>
        <w:rPr>
          <w:rFonts w:ascii="Times New Roman" w:hAnsi="Times New Roman"/>
          <w:bCs/>
          <w:sz w:val="26"/>
          <w:szCs w:val="26"/>
        </w:rPr>
      </w:pPr>
    </w:p>
    <w:sectPr w:rsidR="00665A1D" w:rsidSect="00665A1D">
      <w:headerReference w:type="default" r:id="rId14"/>
      <w:headerReference w:type="first" r:id="rId15"/>
      <w:pgSz w:w="12240" w:h="15840"/>
      <w:pgMar w:top="1134" w:right="1183" w:bottom="1134" w:left="993" w:header="72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7CF" w:rsidRDefault="00D647CF" w:rsidP="00665A1D">
      <w:r>
        <w:separator/>
      </w:r>
    </w:p>
  </w:endnote>
  <w:endnote w:type="continuationSeparator" w:id="1">
    <w:p w:rsidR="00D647CF" w:rsidRDefault="00D647CF" w:rsidP="00665A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7CF" w:rsidRDefault="00D647CF">
      <w:pPr>
        <w:rPr>
          <w:sz w:val="12"/>
        </w:rPr>
      </w:pPr>
      <w:r>
        <w:separator/>
      </w:r>
    </w:p>
  </w:footnote>
  <w:footnote w:type="continuationSeparator" w:id="1">
    <w:p w:rsidR="00D647CF" w:rsidRDefault="00D647CF">
      <w:pPr>
        <w:rPr>
          <w:sz w:val="12"/>
        </w:rPr>
      </w:pPr>
      <w:r>
        <w:continuationSeparator/>
      </w:r>
    </w:p>
  </w:footnote>
  <w:footnote w:id="2">
    <w:p w:rsidR="00665A1D" w:rsidRDefault="007B7F1F">
      <w:pPr>
        <w:pStyle w:val="FootnoteText"/>
        <w:spacing w:after="0" w:line="240" w:lineRule="auto"/>
        <w:jc w:val="both"/>
      </w:pPr>
      <w:r>
        <w:rPr>
          <w:rStyle w:val="af4"/>
        </w:rPr>
        <w:footnoteRef/>
      </w:r>
      <w:r>
        <w:rPr>
          <w:rFonts w:ascii="Tahoma" w:hAnsi="Tahoma" w:cs="Tahoma"/>
          <w:sz w:val="18"/>
          <w:szCs w:val="18"/>
        </w:rPr>
        <w:t>В соответствии с пунктом 3 статьи 161 Налогового кодекса Российской Федерации налоговая база в отношении объектов недвижимого имущества определяется как сумма дохода от реализации (передачи) этого имущества с учетом налога.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налога.</w:t>
      </w:r>
    </w:p>
  </w:footnote>
  <w:footnote w:id="3">
    <w:p w:rsidR="00665A1D" w:rsidRDefault="007B7F1F">
      <w:pPr>
        <w:pStyle w:val="FootnoteText"/>
        <w:spacing w:after="0" w:line="240" w:lineRule="auto"/>
        <w:jc w:val="both"/>
      </w:pPr>
      <w:r>
        <w:rPr>
          <w:rStyle w:val="af4"/>
        </w:rPr>
        <w:footnoteRef/>
      </w:r>
      <w:r>
        <w:rPr>
          <w:rFonts w:ascii="Tahoma" w:hAnsi="Tahoma" w:cs="Tahoma"/>
          <w:sz w:val="18"/>
          <w:szCs w:val="18"/>
        </w:rPr>
        <w:t>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A1D" w:rsidRDefault="00DB35FF">
    <w:pPr>
      <w:pStyle w:val="Header"/>
      <w:ind w:right="360"/>
    </w:pPr>
    <w:r>
      <w:pict>
        <v:shape id="Врезка1" o:spid="_x0000_s1025" style="position:absolute;margin-left:0;margin-top:.05pt;width:1.1pt;height:1.1pt;z-index:251658240;mso-wrap-style:square;mso-position-horizontal:center;mso-position-horizontal-relative:margin;v-text-anchor:top" coordsize="" o:allowincell="f" path="m,l-127,r,-127l,-127xe" filled="f" stroked="f" strokecolor="#3465a4">
          <v:fill o:detectmouseclick="t"/>
          <w10:wrap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A1D" w:rsidRDefault="00DB35FF">
    <w:pPr>
      <w:pStyle w:val="Header"/>
      <w:jc w:val="center"/>
      <w:rPr>
        <w:sz w:val="20"/>
        <w:szCs w:val="20"/>
      </w:rPr>
    </w:pPr>
    <w:r>
      <w:rPr>
        <w:rFonts w:ascii="Tahoma" w:hAnsi="Tahoma" w:cs="Tahoma"/>
        <w:sz w:val="20"/>
        <w:szCs w:val="20"/>
      </w:rPr>
      <w:fldChar w:fldCharType="begin"/>
    </w:r>
    <w:r w:rsidR="007B7F1F">
      <w:rPr>
        <w:rFonts w:ascii="Tahoma" w:hAnsi="Tahoma" w:cs="Tahoma"/>
        <w:sz w:val="20"/>
        <w:szCs w:val="20"/>
      </w:rPr>
      <w:instrText xml:space="preserve"> PAGE </w:instrText>
    </w:r>
    <w:r>
      <w:rPr>
        <w:rFonts w:ascii="Tahoma" w:hAnsi="Tahoma" w:cs="Tahoma"/>
        <w:sz w:val="20"/>
        <w:szCs w:val="20"/>
      </w:rPr>
      <w:fldChar w:fldCharType="separate"/>
    </w:r>
    <w:r w:rsidR="00406CE9">
      <w:rPr>
        <w:rFonts w:ascii="Tahoma" w:hAnsi="Tahoma" w:cs="Tahoma"/>
        <w:noProof/>
        <w:sz w:val="20"/>
        <w:szCs w:val="20"/>
      </w:rPr>
      <w:t>3</w:t>
    </w:r>
    <w:r>
      <w:rPr>
        <w:rFonts w:ascii="Tahoma" w:hAnsi="Tahoma" w:cs="Tahoma"/>
        <w:sz w:val="20"/>
        <w:szCs w:val="20"/>
      </w:rPr>
      <w:fldChar w:fldCharType="end"/>
    </w:r>
  </w:p>
  <w:p w:rsidR="00665A1D" w:rsidRDefault="00665A1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A1D" w:rsidRDefault="00DB35FF">
    <w:pPr>
      <w:pStyle w:val="Header"/>
      <w:jc w:val="center"/>
      <w:rPr>
        <w:sz w:val="20"/>
        <w:szCs w:val="20"/>
      </w:rPr>
    </w:pPr>
    <w:r>
      <w:rPr>
        <w:rFonts w:ascii="Tahoma" w:hAnsi="Tahoma" w:cs="Tahoma"/>
        <w:sz w:val="20"/>
        <w:szCs w:val="20"/>
      </w:rPr>
      <w:fldChar w:fldCharType="begin"/>
    </w:r>
    <w:r w:rsidR="007B7F1F">
      <w:rPr>
        <w:rFonts w:ascii="Tahoma" w:hAnsi="Tahoma" w:cs="Tahoma"/>
        <w:sz w:val="20"/>
        <w:szCs w:val="20"/>
      </w:rPr>
      <w:instrText xml:space="preserve"> PAGE </w:instrText>
    </w:r>
    <w:r>
      <w:rPr>
        <w:rFonts w:ascii="Tahoma" w:hAnsi="Tahoma" w:cs="Tahoma"/>
        <w:sz w:val="20"/>
        <w:szCs w:val="20"/>
      </w:rPr>
      <w:fldChar w:fldCharType="separate"/>
    </w:r>
    <w:r w:rsidR="00406CE9">
      <w:rPr>
        <w:rFonts w:ascii="Tahoma" w:hAnsi="Tahoma" w:cs="Tahoma"/>
        <w:noProof/>
        <w:sz w:val="20"/>
        <w:szCs w:val="20"/>
      </w:rPr>
      <w:t>15</w:t>
    </w:r>
    <w:r>
      <w:rPr>
        <w:rFonts w:ascii="Tahoma" w:hAnsi="Tahoma" w:cs="Tahoma"/>
        <w:sz w:val="20"/>
        <w:szCs w:val="20"/>
      </w:rPr>
      <w:fldChar w:fldCharType="end"/>
    </w:r>
  </w:p>
  <w:p w:rsidR="00665A1D" w:rsidRDefault="00665A1D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A1D" w:rsidRDefault="00665A1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2640E"/>
    <w:multiLevelType w:val="multilevel"/>
    <w:tmpl w:val="914A49F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4" w:hanging="437"/>
      </w:pPr>
      <w:rPr>
        <w:rFonts w:cs="Times New Roman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">
    <w:nsid w:val="246B6895"/>
    <w:multiLevelType w:val="multilevel"/>
    <w:tmpl w:val="B712B09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138483E"/>
    <w:multiLevelType w:val="multilevel"/>
    <w:tmpl w:val="6E46DEE0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6"/>
        <w:szCs w:val="26"/>
      </w:rPr>
    </w:lvl>
    <w:lvl w:ilvl="1">
      <w:start w:val="7"/>
      <w:numFmt w:val="decimal"/>
      <w:lvlText w:val="8.%2."/>
      <w:lvlJc w:val="left"/>
      <w:pPr>
        <w:tabs>
          <w:tab w:val="num" w:pos="0"/>
        </w:tabs>
        <w:ind w:left="792" w:hanging="432"/>
      </w:pPr>
      <w:rPr>
        <w:rFonts w:cs="Times New Roman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4" w:hanging="437"/>
      </w:pPr>
      <w:rPr>
        <w:rFonts w:cs="Times New Roman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3">
    <w:nsid w:val="46B975B3"/>
    <w:multiLevelType w:val="multilevel"/>
    <w:tmpl w:val="54F00C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6"/>
        <w:szCs w:val="26"/>
      </w:rPr>
    </w:lvl>
    <w:lvl w:ilvl="1">
      <w:start w:val="1"/>
      <w:numFmt w:val="decimal"/>
      <w:lvlText w:val="8.6.%2."/>
      <w:lvlJc w:val="left"/>
      <w:pPr>
        <w:tabs>
          <w:tab w:val="num" w:pos="0"/>
        </w:tabs>
        <w:ind w:left="792" w:hanging="432"/>
      </w:pPr>
      <w:rPr>
        <w:rFonts w:cs="Times New Roman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4" w:hanging="437"/>
      </w:pPr>
      <w:rPr>
        <w:rFonts w:cs="Times New Roman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4">
    <w:nsid w:val="5CF85259"/>
    <w:multiLevelType w:val="multilevel"/>
    <w:tmpl w:val="694CE22C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94" w:hanging="72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89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254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25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614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974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74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334" w:hanging="2160"/>
      </w:pPr>
      <w:rPr>
        <w:rFonts w:cs="Times New Roman"/>
      </w:rPr>
    </w:lvl>
  </w:abstractNum>
  <w:abstractNum w:abstractNumId="5">
    <w:nsid w:val="5D513CE8"/>
    <w:multiLevelType w:val="multilevel"/>
    <w:tmpl w:val="86BE8C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5F283BA7"/>
    <w:multiLevelType w:val="multilevel"/>
    <w:tmpl w:val="705014C8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6"/>
        <w:szCs w:val="26"/>
      </w:rPr>
    </w:lvl>
    <w:lvl w:ilvl="1">
      <w:start w:val="1"/>
      <w:numFmt w:val="decimal"/>
      <w:lvlText w:val="10.%2."/>
      <w:lvlJc w:val="left"/>
      <w:pPr>
        <w:tabs>
          <w:tab w:val="num" w:pos="0"/>
        </w:tabs>
        <w:ind w:left="792" w:hanging="432"/>
      </w:pPr>
      <w:rPr>
        <w:rFonts w:cs="Times New Roman"/>
        <w:b w:val="0"/>
        <w:sz w:val="26"/>
        <w:szCs w:val="26"/>
      </w:rPr>
    </w:lvl>
    <w:lvl w:ilvl="2">
      <w:start w:val="2"/>
      <w:numFmt w:val="decimal"/>
      <w:lvlText w:val="9.%3."/>
      <w:lvlJc w:val="left"/>
      <w:pPr>
        <w:tabs>
          <w:tab w:val="num" w:pos="0"/>
        </w:tabs>
        <w:ind w:left="1224" w:hanging="504"/>
      </w:pPr>
      <w:rPr>
        <w:rFonts w:cs="Times New Roman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7">
    <w:nsid w:val="63533E09"/>
    <w:multiLevelType w:val="multilevel"/>
    <w:tmpl w:val="4FBEC17E"/>
    <w:lvl w:ilvl="0">
      <w:start w:val="5"/>
      <w:numFmt w:val="decimal"/>
      <w:lvlText w:val="%1."/>
      <w:lvlJc w:val="left"/>
      <w:pPr>
        <w:tabs>
          <w:tab w:val="num" w:pos="0"/>
        </w:tabs>
        <w:ind w:left="876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8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13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96" w:hanging="2160"/>
      </w:pPr>
      <w:rPr>
        <w:rFonts w:cs="Times New Roman"/>
      </w:rPr>
    </w:lvl>
  </w:abstractNum>
  <w:abstractNum w:abstractNumId="8">
    <w:nsid w:val="77DA3E21"/>
    <w:multiLevelType w:val="multilevel"/>
    <w:tmpl w:val="69D6CAE2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6"/>
        <w:szCs w:val="26"/>
      </w:rPr>
    </w:lvl>
    <w:lvl w:ilvl="1">
      <w:start w:val="1"/>
      <w:numFmt w:val="decimal"/>
      <w:lvlText w:val="9.%2."/>
      <w:lvlJc w:val="left"/>
      <w:pPr>
        <w:tabs>
          <w:tab w:val="num" w:pos="0"/>
        </w:tabs>
        <w:ind w:left="792" w:hanging="432"/>
      </w:pPr>
      <w:rPr>
        <w:rFonts w:cs="Times New Roman"/>
        <w:b w:val="0"/>
        <w:sz w:val="26"/>
        <w:szCs w:val="26"/>
      </w:rPr>
    </w:lvl>
    <w:lvl w:ilvl="2">
      <w:start w:val="1"/>
      <w:numFmt w:val="decimal"/>
      <w:lvlText w:val="9.1.%3"/>
      <w:lvlJc w:val="left"/>
      <w:pPr>
        <w:tabs>
          <w:tab w:val="num" w:pos="0"/>
        </w:tabs>
        <w:ind w:left="794" w:hanging="437"/>
      </w:pPr>
      <w:rPr>
        <w:rFonts w:cs="Times New Roman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2"/>
  </w:num>
  <w:num w:numId="6">
    <w:abstractNumId w:val="8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autoHyphenation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65A1D"/>
    <w:rsid w:val="002908CD"/>
    <w:rsid w:val="00406CE9"/>
    <w:rsid w:val="00514BEE"/>
    <w:rsid w:val="00665A1D"/>
    <w:rsid w:val="007339CD"/>
    <w:rsid w:val="007B7F1F"/>
    <w:rsid w:val="008F17B5"/>
    <w:rsid w:val="00BC5DDF"/>
    <w:rsid w:val="00D647CF"/>
    <w:rsid w:val="00DB35FF"/>
    <w:rsid w:val="00E12449"/>
    <w:rsid w:val="00F54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943F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9"/>
    <w:qFormat/>
    <w:rsid w:val="00943F6B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customStyle="1" w:styleId="Heading2">
    <w:name w:val="Heading 2"/>
    <w:basedOn w:val="a"/>
    <w:next w:val="a"/>
    <w:link w:val="2"/>
    <w:uiPriority w:val="99"/>
    <w:qFormat/>
    <w:rsid w:val="00943F6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Heading3">
    <w:name w:val="Heading 3"/>
    <w:basedOn w:val="a"/>
    <w:next w:val="a"/>
    <w:link w:val="3"/>
    <w:uiPriority w:val="99"/>
    <w:qFormat/>
    <w:rsid w:val="00943F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customStyle="1" w:styleId="Heading4">
    <w:name w:val="Heading 4"/>
    <w:basedOn w:val="a"/>
    <w:next w:val="a"/>
    <w:link w:val="4"/>
    <w:uiPriority w:val="99"/>
    <w:qFormat/>
    <w:rsid w:val="00943F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Heading5">
    <w:name w:val="Heading 5"/>
    <w:basedOn w:val="a"/>
    <w:next w:val="a"/>
    <w:link w:val="5"/>
    <w:uiPriority w:val="99"/>
    <w:qFormat/>
    <w:rsid w:val="00943F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Heading6">
    <w:name w:val="Heading 6"/>
    <w:basedOn w:val="a"/>
    <w:next w:val="a"/>
    <w:link w:val="6"/>
    <w:uiPriority w:val="99"/>
    <w:qFormat/>
    <w:rsid w:val="00943F6B"/>
    <w:pPr>
      <w:spacing w:before="240" w:after="60"/>
      <w:outlineLvl w:val="5"/>
    </w:pPr>
    <w:rPr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7"/>
    <w:uiPriority w:val="99"/>
    <w:qFormat/>
    <w:rsid w:val="00943F6B"/>
    <w:pPr>
      <w:spacing w:before="240" w:after="60"/>
      <w:outlineLvl w:val="6"/>
    </w:pPr>
  </w:style>
  <w:style w:type="paragraph" w:customStyle="1" w:styleId="Heading8">
    <w:name w:val="Heading 8"/>
    <w:basedOn w:val="a"/>
    <w:next w:val="a"/>
    <w:link w:val="8"/>
    <w:uiPriority w:val="99"/>
    <w:qFormat/>
    <w:rsid w:val="00943F6B"/>
    <w:pPr>
      <w:spacing w:before="240" w:after="60"/>
      <w:outlineLvl w:val="7"/>
    </w:pPr>
    <w:rPr>
      <w:i/>
      <w:iCs/>
    </w:rPr>
  </w:style>
  <w:style w:type="paragraph" w:customStyle="1" w:styleId="Heading9">
    <w:name w:val="Heading 9"/>
    <w:basedOn w:val="a"/>
    <w:next w:val="a"/>
    <w:link w:val="9"/>
    <w:uiPriority w:val="99"/>
    <w:qFormat/>
    <w:rsid w:val="00943F6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customStyle="1" w:styleId="1">
    <w:name w:val="Заголовок 1 Знак"/>
    <w:basedOn w:val="a0"/>
    <w:link w:val="Heading1"/>
    <w:uiPriority w:val="99"/>
    <w:qFormat/>
    <w:locked/>
    <w:rsid w:val="00943F6B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">
    <w:name w:val="Заголовок 2 Знак"/>
    <w:basedOn w:val="a0"/>
    <w:link w:val="Heading2"/>
    <w:uiPriority w:val="99"/>
    <w:qFormat/>
    <w:locked/>
    <w:rsid w:val="00943F6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">
    <w:name w:val="Заголовок 3 Знак"/>
    <w:basedOn w:val="a0"/>
    <w:link w:val="Heading3"/>
    <w:uiPriority w:val="99"/>
    <w:semiHidden/>
    <w:qFormat/>
    <w:locked/>
    <w:rsid w:val="00943F6B"/>
    <w:rPr>
      <w:rFonts w:ascii="Cambria" w:hAnsi="Cambria" w:cs="Times New Roman"/>
      <w:b/>
      <w:bCs/>
      <w:sz w:val="26"/>
      <w:szCs w:val="26"/>
    </w:rPr>
  </w:style>
  <w:style w:type="character" w:customStyle="1" w:styleId="4">
    <w:name w:val="Заголовок 4 Знак"/>
    <w:basedOn w:val="a0"/>
    <w:link w:val="Heading4"/>
    <w:uiPriority w:val="99"/>
    <w:semiHidden/>
    <w:qFormat/>
    <w:locked/>
    <w:rsid w:val="00943F6B"/>
    <w:rPr>
      <w:rFonts w:cs="Times New Roman"/>
      <w:b/>
      <w:bCs/>
      <w:sz w:val="28"/>
      <w:szCs w:val="28"/>
    </w:rPr>
  </w:style>
  <w:style w:type="character" w:customStyle="1" w:styleId="5">
    <w:name w:val="Заголовок 5 Знак"/>
    <w:basedOn w:val="a0"/>
    <w:link w:val="Heading5"/>
    <w:uiPriority w:val="99"/>
    <w:semiHidden/>
    <w:qFormat/>
    <w:locked/>
    <w:rsid w:val="00943F6B"/>
    <w:rPr>
      <w:rFonts w:cs="Times New Roman"/>
      <w:b/>
      <w:bCs/>
      <w:i/>
      <w:iCs/>
      <w:sz w:val="26"/>
      <w:szCs w:val="26"/>
    </w:rPr>
  </w:style>
  <w:style w:type="character" w:customStyle="1" w:styleId="6">
    <w:name w:val="Заголовок 6 Знак"/>
    <w:basedOn w:val="a0"/>
    <w:link w:val="Heading6"/>
    <w:uiPriority w:val="99"/>
    <w:semiHidden/>
    <w:qFormat/>
    <w:locked/>
    <w:rsid w:val="00943F6B"/>
    <w:rPr>
      <w:rFonts w:cs="Times New Roman"/>
      <w:b/>
      <w:bCs/>
    </w:rPr>
  </w:style>
  <w:style w:type="character" w:customStyle="1" w:styleId="7">
    <w:name w:val="Заголовок 7 Знак"/>
    <w:basedOn w:val="a0"/>
    <w:link w:val="Heading7"/>
    <w:uiPriority w:val="99"/>
    <w:semiHidden/>
    <w:qFormat/>
    <w:locked/>
    <w:rsid w:val="00943F6B"/>
    <w:rPr>
      <w:rFonts w:cs="Times New Roman"/>
      <w:sz w:val="24"/>
      <w:szCs w:val="24"/>
    </w:rPr>
  </w:style>
  <w:style w:type="character" w:customStyle="1" w:styleId="8">
    <w:name w:val="Заголовок 8 Знак"/>
    <w:basedOn w:val="a0"/>
    <w:link w:val="Heading8"/>
    <w:uiPriority w:val="99"/>
    <w:semiHidden/>
    <w:qFormat/>
    <w:locked/>
    <w:rsid w:val="00943F6B"/>
    <w:rPr>
      <w:rFonts w:cs="Times New Roman"/>
      <w:i/>
      <w:iCs/>
      <w:sz w:val="24"/>
      <w:szCs w:val="24"/>
    </w:rPr>
  </w:style>
  <w:style w:type="character" w:customStyle="1" w:styleId="9">
    <w:name w:val="Заголовок 9 Знак"/>
    <w:basedOn w:val="a0"/>
    <w:link w:val="Heading9"/>
    <w:uiPriority w:val="99"/>
    <w:semiHidden/>
    <w:qFormat/>
    <w:locked/>
    <w:rsid w:val="00943F6B"/>
    <w:rPr>
      <w:rFonts w:ascii="Cambria" w:hAnsi="Cambria" w:cs="Times New Roman"/>
    </w:rPr>
  </w:style>
  <w:style w:type="character" w:customStyle="1" w:styleId="a3">
    <w:name w:val="Верхний колонтитул Знак"/>
    <w:basedOn w:val="a0"/>
    <w:link w:val="Header"/>
    <w:uiPriority w:val="99"/>
    <w:qFormat/>
    <w:locked/>
    <w:rsid w:val="00351D58"/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uiPriority w:val="99"/>
    <w:qFormat/>
    <w:rsid w:val="00351D58"/>
    <w:rPr>
      <w:rFonts w:cs="Times New Roman"/>
    </w:rPr>
  </w:style>
  <w:style w:type="character" w:customStyle="1" w:styleId="30">
    <w:name w:val="Основной текст с отступом 3 Знак"/>
    <w:basedOn w:val="a0"/>
    <w:link w:val="31"/>
    <w:uiPriority w:val="99"/>
    <w:qFormat/>
    <w:locked/>
    <w:rsid w:val="00351D58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uiPriority w:val="99"/>
    <w:qFormat/>
    <w:locked/>
    <w:rsid w:val="00351D5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uiPriority w:val="99"/>
    <w:qFormat/>
    <w:locked/>
    <w:rsid w:val="0026606D"/>
    <w:rPr>
      <w:rFonts w:ascii="Tahoma" w:hAnsi="Tahoma" w:cs="Tahoma"/>
      <w:sz w:val="16"/>
      <w:szCs w:val="16"/>
      <w:lang w:eastAsia="ru-RU"/>
    </w:rPr>
  </w:style>
  <w:style w:type="character" w:styleId="a9">
    <w:name w:val="Emphasis"/>
    <w:basedOn w:val="a0"/>
    <w:uiPriority w:val="99"/>
    <w:qFormat/>
    <w:rsid w:val="00943F6B"/>
    <w:rPr>
      <w:rFonts w:ascii="Calibri" w:hAnsi="Calibri" w:cs="Times New Roman"/>
      <w:b/>
      <w:i/>
      <w:iCs/>
    </w:rPr>
  </w:style>
  <w:style w:type="character" w:styleId="aa">
    <w:name w:val="Hyperlink"/>
    <w:basedOn w:val="a0"/>
    <w:uiPriority w:val="99"/>
    <w:rsid w:val="00A56BEB"/>
    <w:rPr>
      <w:rFonts w:cs="Times New Roman"/>
      <w:color w:val="0000FF"/>
      <w:u w:val="single"/>
    </w:rPr>
  </w:style>
  <w:style w:type="character" w:customStyle="1" w:styleId="ab">
    <w:name w:val="Абзац списка Знак"/>
    <w:link w:val="ac"/>
    <w:uiPriority w:val="99"/>
    <w:qFormat/>
    <w:locked/>
    <w:rsid w:val="00A93C07"/>
    <w:rPr>
      <w:sz w:val="24"/>
    </w:rPr>
  </w:style>
  <w:style w:type="character" w:customStyle="1" w:styleId="ad">
    <w:name w:val="Текст сноски Знак"/>
    <w:basedOn w:val="a0"/>
    <w:link w:val="FootnoteText"/>
    <w:uiPriority w:val="99"/>
    <w:qFormat/>
    <w:locked/>
    <w:rsid w:val="00BA101F"/>
    <w:rPr>
      <w:rFonts w:cs="Times New Roman"/>
      <w:lang w:eastAsia="en-US"/>
    </w:rPr>
  </w:style>
  <w:style w:type="character" w:styleId="ae">
    <w:name w:val="annotation reference"/>
    <w:basedOn w:val="a0"/>
    <w:uiPriority w:val="99"/>
    <w:qFormat/>
    <w:rsid w:val="00861497"/>
    <w:rPr>
      <w:rFonts w:cs="Times New Roman"/>
      <w:sz w:val="16"/>
      <w:szCs w:val="16"/>
    </w:rPr>
  </w:style>
  <w:style w:type="character" w:customStyle="1" w:styleId="af">
    <w:name w:val="Текст примечания Знак"/>
    <w:basedOn w:val="a0"/>
    <w:link w:val="af0"/>
    <w:uiPriority w:val="99"/>
    <w:qFormat/>
    <w:locked/>
    <w:rsid w:val="00861497"/>
    <w:rPr>
      <w:rFonts w:ascii="Times New Roman" w:hAnsi="Times New Roman" w:cs="Times New Roman"/>
    </w:rPr>
  </w:style>
  <w:style w:type="character" w:customStyle="1" w:styleId="af1">
    <w:name w:val="Тема примечания Знак"/>
    <w:basedOn w:val="af"/>
    <w:link w:val="af2"/>
    <w:uiPriority w:val="99"/>
    <w:qFormat/>
    <w:locked/>
    <w:rsid w:val="00861497"/>
    <w:rPr>
      <w:b/>
      <w:bCs/>
    </w:rPr>
  </w:style>
  <w:style w:type="character" w:customStyle="1" w:styleId="af3">
    <w:name w:val="Нижний колонтитул Знак"/>
    <w:basedOn w:val="a0"/>
    <w:link w:val="Footer"/>
    <w:uiPriority w:val="99"/>
    <w:qFormat/>
    <w:locked/>
    <w:rsid w:val="00306EDE"/>
    <w:rPr>
      <w:rFonts w:ascii="Times New Roman" w:hAnsi="Times New Roman" w:cs="Times New Roman"/>
      <w:sz w:val="24"/>
      <w:szCs w:val="24"/>
    </w:rPr>
  </w:style>
  <w:style w:type="character" w:customStyle="1" w:styleId="af4">
    <w:name w:val="Символ сноски"/>
    <w:uiPriority w:val="99"/>
    <w:qFormat/>
    <w:rsid w:val="002A1667"/>
    <w:rPr>
      <w:rFonts w:cs="Times New Roman"/>
      <w:vertAlign w:val="superscript"/>
    </w:rPr>
  </w:style>
  <w:style w:type="character" w:customStyle="1" w:styleId="FootnoteReference">
    <w:name w:val="Footnote Reference"/>
    <w:rsid w:val="00665A1D"/>
    <w:rPr>
      <w:rFonts w:cs="Times New Roman"/>
      <w:vertAlign w:val="superscript"/>
    </w:rPr>
  </w:style>
  <w:style w:type="character" w:customStyle="1" w:styleId="10">
    <w:name w:val="Стиль1 Знак"/>
    <w:basedOn w:val="a0"/>
    <w:link w:val="11"/>
    <w:uiPriority w:val="99"/>
    <w:qFormat/>
    <w:locked/>
    <w:rsid w:val="002A1667"/>
    <w:rPr>
      <w:rFonts w:ascii="Tahoma" w:hAnsi="Tahoma" w:cs="Tahoma"/>
      <w:color w:val="000000"/>
      <w:sz w:val="22"/>
      <w:szCs w:val="22"/>
      <w:lang w:eastAsia="en-US"/>
    </w:rPr>
  </w:style>
  <w:style w:type="character" w:customStyle="1" w:styleId="af5">
    <w:name w:val="Название Знак"/>
    <w:basedOn w:val="a0"/>
    <w:link w:val="af6"/>
    <w:uiPriority w:val="99"/>
    <w:qFormat/>
    <w:locked/>
    <w:rsid w:val="00943F6B"/>
    <w:rPr>
      <w:rFonts w:ascii="Cambria" w:hAnsi="Cambria" w:cs="Times New Roman"/>
      <w:b/>
      <w:bCs/>
      <w:kern w:val="2"/>
      <w:sz w:val="32"/>
      <w:szCs w:val="32"/>
    </w:rPr>
  </w:style>
  <w:style w:type="character" w:styleId="af7">
    <w:name w:val="Placeholder Text"/>
    <w:basedOn w:val="a0"/>
    <w:uiPriority w:val="99"/>
    <w:semiHidden/>
    <w:qFormat/>
    <w:rsid w:val="00C42C2C"/>
    <w:rPr>
      <w:rFonts w:cs="Times New Roman"/>
      <w:color w:val="808080"/>
    </w:rPr>
  </w:style>
  <w:style w:type="character" w:customStyle="1" w:styleId="af8">
    <w:name w:val="Текст Знак"/>
    <w:basedOn w:val="a0"/>
    <w:link w:val="af9"/>
    <w:uiPriority w:val="99"/>
    <w:qFormat/>
    <w:locked/>
    <w:rsid w:val="00944BE5"/>
    <w:rPr>
      <w:rFonts w:ascii="Courier New" w:hAnsi="Courier New" w:cs="Times New Roman"/>
    </w:rPr>
  </w:style>
  <w:style w:type="character" w:customStyle="1" w:styleId="FontStyle12">
    <w:name w:val="Font Style12"/>
    <w:uiPriority w:val="99"/>
    <w:qFormat/>
    <w:rsid w:val="00944BE5"/>
    <w:rPr>
      <w:rFonts w:ascii="Times New Roman" w:hAnsi="Times New Roman"/>
      <w:sz w:val="24"/>
    </w:rPr>
  </w:style>
  <w:style w:type="character" w:customStyle="1" w:styleId="afa">
    <w:name w:val="Схема документа Знак"/>
    <w:basedOn w:val="a0"/>
    <w:link w:val="afb"/>
    <w:uiPriority w:val="99"/>
    <w:semiHidden/>
    <w:qFormat/>
    <w:locked/>
    <w:rsid w:val="00944BE5"/>
    <w:rPr>
      <w:rFonts w:ascii="Tahoma" w:hAnsi="Tahoma" w:cs="Times New Roman"/>
      <w:sz w:val="16"/>
      <w:szCs w:val="16"/>
      <w:lang w:eastAsia="en-US"/>
    </w:rPr>
  </w:style>
  <w:style w:type="character" w:customStyle="1" w:styleId="afc">
    <w:name w:val="Основной текст с отступом Знак"/>
    <w:basedOn w:val="a0"/>
    <w:link w:val="afd"/>
    <w:uiPriority w:val="99"/>
    <w:qFormat/>
    <w:locked/>
    <w:rsid w:val="00944BE5"/>
    <w:rPr>
      <w:rFonts w:ascii="Bookman Old Style" w:hAnsi="Bookman Old Style" w:cs="Times New Roman"/>
      <w:sz w:val="22"/>
    </w:rPr>
  </w:style>
  <w:style w:type="character" w:customStyle="1" w:styleId="afe">
    <w:name w:val="Подзаголовок Знак"/>
    <w:basedOn w:val="a0"/>
    <w:link w:val="aff"/>
    <w:uiPriority w:val="99"/>
    <w:qFormat/>
    <w:locked/>
    <w:rsid w:val="00943F6B"/>
    <w:rPr>
      <w:rFonts w:ascii="Cambria" w:hAnsi="Cambria" w:cs="Times New Roman"/>
      <w:sz w:val="24"/>
      <w:szCs w:val="24"/>
    </w:rPr>
  </w:style>
  <w:style w:type="character" w:styleId="aff0">
    <w:name w:val="Strong"/>
    <w:basedOn w:val="a0"/>
    <w:uiPriority w:val="99"/>
    <w:qFormat/>
    <w:rsid w:val="00943F6B"/>
    <w:rPr>
      <w:rFonts w:cs="Times New Roman"/>
      <w:b/>
      <w:bCs/>
    </w:rPr>
  </w:style>
  <w:style w:type="character" w:customStyle="1" w:styleId="20">
    <w:name w:val="Цитата 2 Знак"/>
    <w:basedOn w:val="a0"/>
    <w:link w:val="21"/>
    <w:uiPriority w:val="99"/>
    <w:qFormat/>
    <w:locked/>
    <w:rsid w:val="00943F6B"/>
    <w:rPr>
      <w:rFonts w:cs="Times New Roman"/>
      <w:i/>
      <w:sz w:val="24"/>
      <w:szCs w:val="24"/>
    </w:rPr>
  </w:style>
  <w:style w:type="character" w:customStyle="1" w:styleId="aff1">
    <w:name w:val="Выделенная цитата Знак"/>
    <w:basedOn w:val="a0"/>
    <w:link w:val="aff2"/>
    <w:uiPriority w:val="99"/>
    <w:qFormat/>
    <w:locked/>
    <w:rsid w:val="00943F6B"/>
    <w:rPr>
      <w:rFonts w:cs="Times New Roman"/>
      <w:b/>
      <w:i/>
      <w:sz w:val="24"/>
    </w:rPr>
  </w:style>
  <w:style w:type="character" w:styleId="aff3">
    <w:name w:val="Subtle Emphasis"/>
    <w:basedOn w:val="a0"/>
    <w:uiPriority w:val="99"/>
    <w:qFormat/>
    <w:rsid w:val="00943F6B"/>
    <w:rPr>
      <w:rFonts w:cs="Times New Roman"/>
      <w:i/>
      <w:color w:val="5A5A5A"/>
    </w:rPr>
  </w:style>
  <w:style w:type="character" w:styleId="aff4">
    <w:name w:val="Intense Emphasis"/>
    <w:basedOn w:val="a0"/>
    <w:uiPriority w:val="99"/>
    <w:qFormat/>
    <w:rsid w:val="00943F6B"/>
    <w:rPr>
      <w:rFonts w:cs="Times New Roman"/>
      <w:b/>
      <w:i/>
      <w:sz w:val="24"/>
      <w:szCs w:val="24"/>
      <w:u w:val="single"/>
    </w:rPr>
  </w:style>
  <w:style w:type="character" w:styleId="aff5">
    <w:name w:val="Subtle Reference"/>
    <w:basedOn w:val="a0"/>
    <w:uiPriority w:val="99"/>
    <w:qFormat/>
    <w:rsid w:val="00943F6B"/>
    <w:rPr>
      <w:rFonts w:cs="Times New Roman"/>
      <w:sz w:val="24"/>
      <w:szCs w:val="24"/>
      <w:u w:val="single"/>
    </w:rPr>
  </w:style>
  <w:style w:type="character" w:styleId="aff6">
    <w:name w:val="Intense Reference"/>
    <w:basedOn w:val="a0"/>
    <w:uiPriority w:val="99"/>
    <w:qFormat/>
    <w:rsid w:val="00943F6B"/>
    <w:rPr>
      <w:rFonts w:cs="Times New Roman"/>
      <w:b/>
      <w:sz w:val="24"/>
      <w:u w:val="single"/>
    </w:rPr>
  </w:style>
  <w:style w:type="character" w:styleId="aff7">
    <w:name w:val="Book Title"/>
    <w:basedOn w:val="a0"/>
    <w:uiPriority w:val="99"/>
    <w:qFormat/>
    <w:rsid w:val="00943F6B"/>
    <w:rPr>
      <w:rFonts w:ascii="Cambria" w:hAnsi="Cambria" w:cs="Times New Roman"/>
      <w:b/>
      <w:i/>
      <w:sz w:val="24"/>
      <w:szCs w:val="24"/>
    </w:rPr>
  </w:style>
  <w:style w:type="character" w:styleId="HTML">
    <w:name w:val="HTML Cite"/>
    <w:basedOn w:val="a0"/>
    <w:uiPriority w:val="99"/>
    <w:semiHidden/>
    <w:qFormat/>
    <w:rsid w:val="00FC0839"/>
    <w:rPr>
      <w:rFonts w:cs="Times New Roman"/>
      <w:i/>
      <w:iCs/>
    </w:rPr>
  </w:style>
  <w:style w:type="character" w:styleId="aff8">
    <w:name w:val="FollowedHyperlink"/>
    <w:basedOn w:val="a0"/>
    <w:uiPriority w:val="99"/>
    <w:semiHidden/>
    <w:rsid w:val="00FC0839"/>
    <w:rPr>
      <w:rFonts w:cs="Times New Roman"/>
      <w:color w:val="800080"/>
      <w:u w:val="single"/>
    </w:rPr>
  </w:style>
  <w:style w:type="character" w:customStyle="1" w:styleId="22">
    <w:name w:val="Основной текст 2 Знак"/>
    <w:basedOn w:val="a0"/>
    <w:link w:val="23"/>
    <w:uiPriority w:val="99"/>
    <w:qFormat/>
    <w:locked/>
    <w:rsid w:val="00FC0839"/>
    <w:rPr>
      <w:rFonts w:cs="Times New Roman"/>
      <w:sz w:val="24"/>
      <w:szCs w:val="24"/>
    </w:rPr>
  </w:style>
  <w:style w:type="character" w:customStyle="1" w:styleId="apple-style-span">
    <w:name w:val="apple-style-span"/>
    <w:basedOn w:val="a0"/>
    <w:uiPriority w:val="99"/>
    <w:qFormat/>
    <w:rsid w:val="008C6332"/>
    <w:rPr>
      <w:rFonts w:cs="Times New Roman"/>
    </w:rPr>
  </w:style>
  <w:style w:type="character" w:styleId="HTML0">
    <w:name w:val="HTML Definition"/>
    <w:basedOn w:val="a0"/>
    <w:uiPriority w:val="99"/>
    <w:qFormat/>
    <w:rsid w:val="008C6332"/>
    <w:rPr>
      <w:rFonts w:cs="Times New Roman"/>
      <w:i/>
      <w:iCs/>
    </w:rPr>
  </w:style>
  <w:style w:type="character" w:customStyle="1" w:styleId="CharStyle5">
    <w:name w:val="Char Style 5"/>
    <w:basedOn w:val="a0"/>
    <w:link w:val="Style4"/>
    <w:uiPriority w:val="99"/>
    <w:qFormat/>
    <w:locked/>
    <w:rsid w:val="00080A05"/>
    <w:rPr>
      <w:rFonts w:ascii="Arial" w:hAnsi="Arial" w:cs="Arial"/>
      <w:spacing w:val="3"/>
      <w:sz w:val="18"/>
      <w:szCs w:val="18"/>
      <w:shd w:val="clear" w:color="auto" w:fill="FFFFFF"/>
    </w:rPr>
  </w:style>
  <w:style w:type="character" w:customStyle="1" w:styleId="js-extracted-addressjs-extracted-highlighted-addressmail-message-map-link">
    <w:name w:val="js-extracted-address js-extracted-highlighted-address mail-message-map-link"/>
    <w:basedOn w:val="a0"/>
    <w:uiPriority w:val="99"/>
    <w:qFormat/>
    <w:rsid w:val="00952378"/>
    <w:rPr>
      <w:rFonts w:cs="Times New Roman"/>
    </w:rPr>
  </w:style>
  <w:style w:type="character" w:customStyle="1" w:styleId="mail-message-map-nobreak">
    <w:name w:val="mail-message-map-nobreak"/>
    <w:basedOn w:val="a0"/>
    <w:uiPriority w:val="99"/>
    <w:qFormat/>
    <w:rsid w:val="00952378"/>
    <w:rPr>
      <w:rFonts w:cs="Times New Roman"/>
    </w:rPr>
  </w:style>
  <w:style w:type="character" w:customStyle="1" w:styleId="fontstyle01">
    <w:name w:val="fontstyle01"/>
    <w:basedOn w:val="a0"/>
    <w:qFormat/>
    <w:rsid w:val="00564A2E"/>
    <w:rPr>
      <w:rFonts w:ascii="TimesNewRomanPSMT" w:eastAsia="TimesNewRomanPSMT" w:hAnsi="TimesNewRomanPSMT"/>
      <w:b w:val="0"/>
      <w:bCs w:val="0"/>
      <w:i w:val="0"/>
      <w:iCs w:val="0"/>
      <w:color w:val="000000"/>
      <w:sz w:val="20"/>
      <w:szCs w:val="20"/>
    </w:rPr>
  </w:style>
  <w:style w:type="character" w:customStyle="1" w:styleId="aff9">
    <w:name w:val="Символ концевой сноски"/>
    <w:qFormat/>
    <w:rsid w:val="00665A1D"/>
    <w:rPr>
      <w:vertAlign w:val="superscript"/>
    </w:rPr>
  </w:style>
  <w:style w:type="character" w:customStyle="1" w:styleId="EndnoteReference">
    <w:name w:val="Endnote Reference"/>
    <w:rsid w:val="00665A1D"/>
    <w:rPr>
      <w:vertAlign w:val="superscript"/>
    </w:rPr>
  </w:style>
  <w:style w:type="paragraph" w:customStyle="1" w:styleId="affa">
    <w:name w:val="Заголовок"/>
    <w:basedOn w:val="a"/>
    <w:next w:val="a6"/>
    <w:qFormat/>
    <w:rsid w:val="00665A1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uiPriority w:val="99"/>
    <w:rsid w:val="00351D58"/>
    <w:pPr>
      <w:spacing w:after="120"/>
    </w:pPr>
  </w:style>
  <w:style w:type="paragraph" w:styleId="affb">
    <w:name w:val="List"/>
    <w:basedOn w:val="a6"/>
    <w:rsid w:val="00665A1D"/>
    <w:rPr>
      <w:rFonts w:cs="Lucida Sans"/>
    </w:rPr>
  </w:style>
  <w:style w:type="paragraph" w:customStyle="1" w:styleId="Caption">
    <w:name w:val="Caption"/>
    <w:basedOn w:val="a"/>
    <w:qFormat/>
    <w:rsid w:val="00665A1D"/>
    <w:pPr>
      <w:suppressLineNumbers/>
      <w:spacing w:before="120" w:after="120"/>
    </w:pPr>
    <w:rPr>
      <w:rFonts w:cs="Lucida Sans"/>
      <w:i/>
      <w:iCs/>
    </w:rPr>
  </w:style>
  <w:style w:type="paragraph" w:styleId="affc">
    <w:name w:val="index heading"/>
    <w:basedOn w:val="a"/>
    <w:qFormat/>
    <w:rsid w:val="00665A1D"/>
    <w:pPr>
      <w:suppressLineNumbers/>
    </w:pPr>
    <w:rPr>
      <w:rFonts w:cs="Lucida Sans"/>
    </w:rPr>
  </w:style>
  <w:style w:type="paragraph" w:customStyle="1" w:styleId="Default">
    <w:name w:val="Default"/>
    <w:uiPriority w:val="99"/>
    <w:qFormat/>
    <w:rsid w:val="00351D58"/>
    <w:rPr>
      <w:rFonts w:ascii="Times New Roman" w:hAnsi="Times New Roman"/>
      <w:color w:val="000000"/>
      <w:sz w:val="24"/>
      <w:szCs w:val="24"/>
    </w:rPr>
  </w:style>
  <w:style w:type="paragraph" w:customStyle="1" w:styleId="affd">
    <w:name w:val="Колонтитул"/>
    <w:basedOn w:val="a"/>
    <w:qFormat/>
    <w:rsid w:val="00665A1D"/>
  </w:style>
  <w:style w:type="paragraph" w:customStyle="1" w:styleId="Header">
    <w:name w:val="Header"/>
    <w:basedOn w:val="a"/>
    <w:link w:val="a3"/>
    <w:uiPriority w:val="99"/>
    <w:rsid w:val="00351D58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link w:val="30"/>
    <w:uiPriority w:val="99"/>
    <w:qFormat/>
    <w:rsid w:val="00351D58"/>
    <w:pPr>
      <w:spacing w:after="120"/>
      <w:ind w:left="283"/>
    </w:pPr>
    <w:rPr>
      <w:sz w:val="16"/>
      <w:szCs w:val="16"/>
    </w:rPr>
  </w:style>
  <w:style w:type="paragraph" w:customStyle="1" w:styleId="12">
    <w:name w:val="Без интервала1"/>
    <w:basedOn w:val="a"/>
    <w:uiPriority w:val="99"/>
    <w:qFormat/>
    <w:rsid w:val="00351D58"/>
    <w:rPr>
      <w:sz w:val="22"/>
      <w:szCs w:val="22"/>
    </w:rPr>
  </w:style>
  <w:style w:type="paragraph" w:customStyle="1" w:styleId="TextBas">
    <w:name w:val="TextBas"/>
    <w:basedOn w:val="a"/>
    <w:uiPriority w:val="99"/>
    <w:qFormat/>
    <w:rsid w:val="00351D58"/>
    <w:pPr>
      <w:jc w:val="both"/>
    </w:pPr>
  </w:style>
  <w:style w:type="paragraph" w:styleId="a8">
    <w:name w:val="Balloon Text"/>
    <w:basedOn w:val="a"/>
    <w:link w:val="a7"/>
    <w:uiPriority w:val="99"/>
    <w:qFormat/>
    <w:rsid w:val="0026606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qFormat/>
    <w:rsid w:val="007F5E24"/>
    <w:rPr>
      <w:rFonts w:ascii="Times New Roman" w:hAnsi="Times New Roman"/>
      <w:sz w:val="22"/>
      <w:szCs w:val="22"/>
    </w:rPr>
  </w:style>
  <w:style w:type="paragraph" w:styleId="ac">
    <w:name w:val="List Paragraph"/>
    <w:basedOn w:val="a"/>
    <w:link w:val="ab"/>
    <w:uiPriority w:val="99"/>
    <w:qFormat/>
    <w:rsid w:val="00943F6B"/>
    <w:pPr>
      <w:ind w:left="720"/>
      <w:contextualSpacing/>
    </w:pPr>
    <w:rPr>
      <w:szCs w:val="20"/>
    </w:rPr>
  </w:style>
  <w:style w:type="paragraph" w:customStyle="1" w:styleId="FootnoteText">
    <w:name w:val="Footnote Text"/>
    <w:basedOn w:val="a"/>
    <w:link w:val="ad"/>
    <w:uiPriority w:val="99"/>
    <w:rsid w:val="00BA101F"/>
    <w:pPr>
      <w:spacing w:after="200" w:line="276" w:lineRule="auto"/>
    </w:pPr>
    <w:rPr>
      <w:sz w:val="20"/>
      <w:szCs w:val="20"/>
      <w:lang w:eastAsia="en-US"/>
    </w:rPr>
  </w:style>
  <w:style w:type="paragraph" w:customStyle="1" w:styleId="TextBasTxt">
    <w:name w:val="TextBasTxt"/>
    <w:basedOn w:val="a"/>
    <w:uiPriority w:val="99"/>
    <w:qFormat/>
    <w:rsid w:val="007B6D4B"/>
    <w:pPr>
      <w:ind w:firstLine="567"/>
      <w:jc w:val="both"/>
    </w:pPr>
  </w:style>
  <w:style w:type="paragraph" w:customStyle="1" w:styleId="TextBoldCenter">
    <w:name w:val="TextBoldCenter"/>
    <w:basedOn w:val="a"/>
    <w:uiPriority w:val="99"/>
    <w:qFormat/>
    <w:rsid w:val="003B5E98"/>
    <w:pPr>
      <w:spacing w:before="283"/>
      <w:jc w:val="center"/>
    </w:pPr>
    <w:rPr>
      <w:b/>
      <w:bCs/>
      <w:sz w:val="26"/>
      <w:szCs w:val="26"/>
    </w:rPr>
  </w:style>
  <w:style w:type="paragraph" w:styleId="af0">
    <w:name w:val="annotation text"/>
    <w:basedOn w:val="a"/>
    <w:link w:val="af"/>
    <w:uiPriority w:val="99"/>
    <w:qFormat/>
    <w:rsid w:val="00861497"/>
    <w:rPr>
      <w:sz w:val="20"/>
      <w:szCs w:val="20"/>
    </w:rPr>
  </w:style>
  <w:style w:type="paragraph" w:styleId="af2">
    <w:name w:val="annotation subject"/>
    <w:basedOn w:val="af0"/>
    <w:next w:val="af0"/>
    <w:link w:val="af1"/>
    <w:uiPriority w:val="99"/>
    <w:qFormat/>
    <w:rsid w:val="00861497"/>
    <w:rPr>
      <w:b/>
      <w:bCs/>
    </w:rPr>
  </w:style>
  <w:style w:type="paragraph" w:customStyle="1" w:styleId="Footer">
    <w:name w:val="Footer"/>
    <w:basedOn w:val="a"/>
    <w:link w:val="af3"/>
    <w:uiPriority w:val="99"/>
    <w:rsid w:val="00306EDE"/>
    <w:pPr>
      <w:tabs>
        <w:tab w:val="center" w:pos="4677"/>
        <w:tab w:val="right" w:pos="9355"/>
      </w:tabs>
    </w:pPr>
  </w:style>
  <w:style w:type="paragraph" w:styleId="affe">
    <w:name w:val="Revision"/>
    <w:uiPriority w:val="99"/>
    <w:semiHidden/>
    <w:qFormat/>
    <w:rsid w:val="001B5A83"/>
    <w:rPr>
      <w:rFonts w:ascii="Times New Roman" w:hAnsi="Times New Roman"/>
      <w:sz w:val="24"/>
      <w:szCs w:val="24"/>
    </w:rPr>
  </w:style>
  <w:style w:type="paragraph" w:customStyle="1" w:styleId="24">
    <w:name w:val="Без интервала2"/>
    <w:uiPriority w:val="99"/>
    <w:qFormat/>
    <w:rsid w:val="00001AAA"/>
    <w:rPr>
      <w:sz w:val="22"/>
      <w:szCs w:val="22"/>
    </w:rPr>
  </w:style>
  <w:style w:type="paragraph" w:customStyle="1" w:styleId="11">
    <w:name w:val="Стиль1"/>
    <w:basedOn w:val="Default"/>
    <w:link w:val="10"/>
    <w:uiPriority w:val="99"/>
    <w:qFormat/>
    <w:rsid w:val="002A1667"/>
    <w:pPr>
      <w:jc w:val="both"/>
    </w:pPr>
    <w:rPr>
      <w:rFonts w:ascii="Tahoma" w:hAnsi="Tahoma" w:cs="Tahoma"/>
      <w:sz w:val="22"/>
      <w:szCs w:val="22"/>
      <w:lang w:eastAsia="en-US"/>
    </w:rPr>
  </w:style>
  <w:style w:type="paragraph" w:styleId="af6">
    <w:name w:val="Title"/>
    <w:basedOn w:val="a"/>
    <w:next w:val="a"/>
    <w:link w:val="af5"/>
    <w:uiPriority w:val="99"/>
    <w:qFormat/>
    <w:rsid w:val="00943F6B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customStyle="1" w:styleId="13">
    <w:name w:val="Абзац списка1"/>
    <w:basedOn w:val="a"/>
    <w:uiPriority w:val="99"/>
    <w:qFormat/>
    <w:rsid w:val="00944BE5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customStyle="1" w:styleId="25">
    <w:name w:val="Абзац списка2"/>
    <w:basedOn w:val="a"/>
    <w:uiPriority w:val="99"/>
    <w:qFormat/>
    <w:rsid w:val="00944BE5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customStyle="1" w:styleId="textbastxt1">
    <w:name w:val="textbastxt1"/>
    <w:basedOn w:val="a"/>
    <w:uiPriority w:val="99"/>
    <w:qFormat/>
    <w:rsid w:val="00944BE5"/>
    <w:pPr>
      <w:ind w:firstLine="567"/>
      <w:jc w:val="both"/>
    </w:pPr>
  </w:style>
  <w:style w:type="paragraph" w:styleId="af9">
    <w:name w:val="Plain Text"/>
    <w:basedOn w:val="a"/>
    <w:link w:val="af8"/>
    <w:uiPriority w:val="99"/>
    <w:qFormat/>
    <w:rsid w:val="00944BE5"/>
    <w:rPr>
      <w:rFonts w:ascii="Courier New" w:hAnsi="Courier New"/>
      <w:sz w:val="20"/>
      <w:szCs w:val="20"/>
    </w:rPr>
  </w:style>
  <w:style w:type="paragraph" w:styleId="afff">
    <w:name w:val="No Spacing"/>
    <w:basedOn w:val="a"/>
    <w:uiPriority w:val="99"/>
    <w:qFormat/>
    <w:rsid w:val="00943F6B"/>
    <w:rPr>
      <w:szCs w:val="32"/>
    </w:rPr>
  </w:style>
  <w:style w:type="paragraph" w:customStyle="1" w:styleId="TextList">
    <w:name w:val="TextList"/>
    <w:basedOn w:val="a"/>
    <w:uiPriority w:val="99"/>
    <w:qFormat/>
    <w:rsid w:val="00944BE5"/>
    <w:pPr>
      <w:ind w:firstLine="567"/>
      <w:jc w:val="both"/>
    </w:pPr>
  </w:style>
  <w:style w:type="paragraph" w:styleId="afb">
    <w:name w:val="Document Map"/>
    <w:basedOn w:val="a"/>
    <w:link w:val="afa"/>
    <w:uiPriority w:val="99"/>
    <w:semiHidden/>
    <w:qFormat/>
    <w:rsid w:val="00944BE5"/>
    <w:pPr>
      <w:spacing w:after="200" w:line="276" w:lineRule="auto"/>
    </w:pPr>
    <w:rPr>
      <w:rFonts w:ascii="Tahoma" w:hAnsi="Tahoma"/>
      <w:sz w:val="16"/>
      <w:szCs w:val="16"/>
      <w:lang w:eastAsia="en-US"/>
    </w:rPr>
  </w:style>
  <w:style w:type="paragraph" w:customStyle="1" w:styleId="210">
    <w:name w:val="Основной текст 21"/>
    <w:basedOn w:val="a"/>
    <w:uiPriority w:val="99"/>
    <w:qFormat/>
    <w:rsid w:val="00944BE5"/>
    <w:pPr>
      <w:ind w:firstLine="720"/>
      <w:jc w:val="both"/>
    </w:pPr>
    <w:rPr>
      <w:sz w:val="28"/>
      <w:szCs w:val="20"/>
    </w:rPr>
  </w:style>
  <w:style w:type="paragraph" w:customStyle="1" w:styleId="TextRight">
    <w:name w:val="TextRight"/>
    <w:basedOn w:val="a"/>
    <w:uiPriority w:val="99"/>
    <w:qFormat/>
    <w:rsid w:val="00944BE5"/>
    <w:pPr>
      <w:jc w:val="right"/>
    </w:pPr>
    <w:rPr>
      <w:b/>
      <w:bCs/>
      <w:sz w:val="28"/>
      <w:szCs w:val="28"/>
    </w:rPr>
  </w:style>
  <w:style w:type="paragraph" w:styleId="afd">
    <w:name w:val="Body Text Indent"/>
    <w:basedOn w:val="a"/>
    <w:link w:val="afc"/>
    <w:uiPriority w:val="99"/>
    <w:rsid w:val="00944BE5"/>
    <w:pPr>
      <w:spacing w:after="120"/>
      <w:ind w:left="283" w:firstLine="709"/>
      <w:jc w:val="both"/>
    </w:pPr>
    <w:rPr>
      <w:rFonts w:ascii="Bookman Old Style" w:hAnsi="Bookman Old Style"/>
      <w:sz w:val="22"/>
      <w:szCs w:val="20"/>
    </w:rPr>
  </w:style>
  <w:style w:type="paragraph" w:customStyle="1" w:styleId="ConsPlusNonformat">
    <w:name w:val="ConsPlusNonformat"/>
    <w:uiPriority w:val="99"/>
    <w:qFormat/>
    <w:rsid w:val="00944BE5"/>
    <w:pPr>
      <w:widowControl w:val="0"/>
      <w:ind w:firstLine="709"/>
      <w:jc w:val="both"/>
    </w:pPr>
    <w:rPr>
      <w:rFonts w:ascii="Courier New" w:hAnsi="Courier New" w:cs="Courier New"/>
      <w:sz w:val="22"/>
      <w:szCs w:val="22"/>
    </w:rPr>
  </w:style>
  <w:style w:type="paragraph" w:styleId="aff">
    <w:name w:val="Subtitle"/>
    <w:basedOn w:val="a"/>
    <w:next w:val="a"/>
    <w:link w:val="afe"/>
    <w:uiPriority w:val="99"/>
    <w:qFormat/>
    <w:rsid w:val="00943F6B"/>
    <w:pPr>
      <w:spacing w:after="60"/>
      <w:jc w:val="center"/>
      <w:outlineLvl w:val="1"/>
    </w:pPr>
    <w:rPr>
      <w:rFonts w:ascii="Cambria" w:hAnsi="Cambria"/>
    </w:rPr>
  </w:style>
  <w:style w:type="paragraph" w:styleId="21">
    <w:name w:val="Quote"/>
    <w:basedOn w:val="a"/>
    <w:next w:val="a"/>
    <w:link w:val="20"/>
    <w:uiPriority w:val="99"/>
    <w:qFormat/>
    <w:rsid w:val="00943F6B"/>
    <w:rPr>
      <w:i/>
    </w:rPr>
  </w:style>
  <w:style w:type="paragraph" w:styleId="aff2">
    <w:name w:val="Intense Quote"/>
    <w:basedOn w:val="a"/>
    <w:next w:val="a"/>
    <w:link w:val="aff1"/>
    <w:uiPriority w:val="99"/>
    <w:qFormat/>
    <w:rsid w:val="00943F6B"/>
    <w:pPr>
      <w:ind w:left="720" w:right="720"/>
    </w:pPr>
    <w:rPr>
      <w:b/>
      <w:i/>
      <w:szCs w:val="22"/>
    </w:rPr>
  </w:style>
  <w:style w:type="paragraph" w:customStyle="1" w:styleId="IndexHeading">
    <w:name w:val="Index Heading"/>
    <w:basedOn w:val="affa"/>
    <w:rsid w:val="00665A1D"/>
  </w:style>
  <w:style w:type="paragraph" w:styleId="afff0">
    <w:name w:val="TOC Heading"/>
    <w:basedOn w:val="Heading1"/>
    <w:next w:val="a"/>
    <w:uiPriority w:val="99"/>
    <w:qFormat/>
    <w:rsid w:val="00943F6B"/>
    <w:pPr>
      <w:outlineLvl w:val="9"/>
    </w:pPr>
  </w:style>
  <w:style w:type="paragraph" w:styleId="23">
    <w:name w:val="Body Text 2"/>
    <w:basedOn w:val="a"/>
    <w:link w:val="22"/>
    <w:uiPriority w:val="99"/>
    <w:qFormat/>
    <w:rsid w:val="00FC0839"/>
    <w:pPr>
      <w:spacing w:after="120" w:line="480" w:lineRule="auto"/>
    </w:pPr>
  </w:style>
  <w:style w:type="paragraph" w:styleId="afff1">
    <w:name w:val="Normal (Web)"/>
    <w:basedOn w:val="a"/>
    <w:uiPriority w:val="99"/>
    <w:qFormat/>
    <w:rsid w:val="008C6332"/>
    <w:pPr>
      <w:spacing w:beforeAutospacing="1" w:afterAutospacing="1"/>
    </w:pPr>
    <w:rPr>
      <w:rFonts w:ascii="Times New Roman" w:hAnsi="Times New Roman"/>
    </w:rPr>
  </w:style>
  <w:style w:type="paragraph" w:customStyle="1" w:styleId="110">
    <w:name w:val="Без интервала11"/>
    <w:uiPriority w:val="99"/>
    <w:qFormat/>
    <w:rsid w:val="00793BF2"/>
    <w:rPr>
      <w:sz w:val="22"/>
      <w:szCs w:val="22"/>
    </w:rPr>
  </w:style>
  <w:style w:type="paragraph" w:customStyle="1" w:styleId="Style4">
    <w:name w:val="Style 4"/>
    <w:basedOn w:val="a"/>
    <w:link w:val="CharStyle5"/>
    <w:uiPriority w:val="99"/>
    <w:qFormat/>
    <w:rsid w:val="00080A05"/>
    <w:pPr>
      <w:widowControl w:val="0"/>
      <w:shd w:val="clear" w:color="auto" w:fill="FFFFFF"/>
      <w:spacing w:before="240" w:after="240" w:line="288" w:lineRule="exact"/>
    </w:pPr>
    <w:rPr>
      <w:rFonts w:ascii="Arial" w:hAnsi="Arial" w:cs="Arial"/>
      <w:spacing w:val="3"/>
      <w:sz w:val="18"/>
      <w:szCs w:val="18"/>
    </w:rPr>
  </w:style>
  <w:style w:type="paragraph" w:customStyle="1" w:styleId="western">
    <w:name w:val="western"/>
    <w:basedOn w:val="a"/>
    <w:uiPriority w:val="99"/>
    <w:qFormat/>
    <w:rsid w:val="00DD4FE2"/>
    <w:pPr>
      <w:spacing w:beforeAutospacing="1" w:afterAutospacing="1"/>
    </w:pPr>
    <w:rPr>
      <w:rFonts w:ascii="Times New Roman" w:hAnsi="Times New Roman"/>
    </w:rPr>
  </w:style>
  <w:style w:type="paragraph" w:customStyle="1" w:styleId="ConsNonformat">
    <w:name w:val="ConsNonformat"/>
    <w:qFormat/>
    <w:rsid w:val="007F502F"/>
    <w:pPr>
      <w:ind w:firstLine="709"/>
      <w:jc w:val="both"/>
    </w:pPr>
    <w:rPr>
      <w:rFonts w:ascii="Times New Roman" w:hAnsi="Times New Roman"/>
      <w:sz w:val="22"/>
      <w:szCs w:val="22"/>
      <w:lang w:eastAsia="ar-SA"/>
    </w:rPr>
  </w:style>
  <w:style w:type="paragraph" w:customStyle="1" w:styleId="afff2">
    <w:name w:val="Содержимое врезки"/>
    <w:basedOn w:val="a"/>
    <w:qFormat/>
    <w:rsid w:val="00665A1D"/>
  </w:style>
  <w:style w:type="table" w:styleId="afff3">
    <w:name w:val="Table Grid"/>
    <w:basedOn w:val="a1"/>
    <w:uiPriority w:val="99"/>
    <w:rsid w:val="00C42C2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uiPriority w:val="99"/>
    <w:rsid w:val="00944BE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locked/>
    <w:rsid w:val="002908CD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908CD"/>
    <w:rPr>
      <w:rFonts w:ascii="Arial" w:hAnsi="Arial" w:cs="Arial"/>
      <w:vanish/>
      <w:sz w:val="16"/>
      <w:szCs w:val="16"/>
    </w:rPr>
  </w:style>
  <w:style w:type="paragraph" w:customStyle="1" w:styleId="mt-2">
    <w:name w:val="mt-2"/>
    <w:basedOn w:val="a"/>
    <w:rsid w:val="002908CD"/>
    <w:pPr>
      <w:suppressAutoHyphens w:val="0"/>
      <w:spacing w:before="100" w:beforeAutospacing="1" w:after="100" w:afterAutospacing="1"/>
    </w:pPr>
    <w:rPr>
      <w:rFonts w:ascii="Times New Roman" w:hAnsi="Times New Roman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locked/>
    <w:rsid w:val="002908CD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908CD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1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26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84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75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rginskoe-r49.gosweb.gosuslugi.ru/" TargetMode="External"/><Relationship Id="rId13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F79BD461D81CAD2BE0212DFB390DA28243316EE4F147EFD76D88B219155E607CD50972E97BD5E2FE1996C6962145981C7C2BC8C9D28221Fv1R5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urginskoe-r49.gosweb.gosuslugi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6E19D-2C90-4B8C-AF3E-0C00BFFBD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2571</TotalTime>
  <Pages>15</Pages>
  <Words>4732</Words>
  <Characters>26979</Characters>
  <Application>Microsoft Office Word</Application>
  <DocSecurity>0</DocSecurity>
  <Lines>224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/>
      <vt:lpstr>ДОКУМЕНТАЦИЯ О ПРОВЕДЕНИИ АУКЦИОНА В ЭЛЕКТРОННОЙ ФОРМЕ</vt:lpstr>
      <vt:lpstr>Условия участия в аукционе и порядок подачи заявок на участие в аукционе</vt:lpstr>
      <vt:lpstr>Порядок ознакомления с иной информацией, условиями договора купли-продажи имущес</vt:lpstr>
      <vt:lpstr>Разъяснение положений Извещения</vt:lpstr>
      <vt:lpstr>Отказ от проведения аукциона, внесение изменений в Извещение</vt:lpstr>
      <vt:lpstr>Порядок осмотра Имущества</vt:lpstr>
      <vt:lpstr>Порядок внесения и возврата задатка</vt:lpstr>
      <vt:lpstr>Рассмотрение заявок</vt:lpstr>
      <vt:lpstr>Порядок проведения аукциона</vt:lpstr>
      <vt:lpstr>Признание аукциона несостоявшимся</vt:lpstr>
      <vt:lpstr>Заключение договора купли-продажи по итогам проведения аукциона</vt:lpstr>
    </vt:vector>
  </TitlesOfParts>
  <Company>Fondrgs</Company>
  <LinksUpToDate>false</LinksUpToDate>
  <CharactersWithSpaces>31648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MitrakovaNN</dc:creator>
  <dc:description/>
  <cp:lastModifiedBy>Елена</cp:lastModifiedBy>
  <cp:revision>107</cp:revision>
  <cp:lastPrinted>2019-08-23T11:26:00Z</cp:lastPrinted>
  <dcterms:created xsi:type="dcterms:W3CDTF">2019-08-12T16:40:00Z</dcterms:created>
  <dcterms:modified xsi:type="dcterms:W3CDTF">2024-10-23T08:21:00Z</dcterms:modified>
  <dc:language>ru-RU</dc:language>
</cp:coreProperties>
</file>