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59765" cy="112903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Heading1"/>
        <w:rPr>
          <w:bCs/>
          <w:szCs w:val="28"/>
        </w:rPr>
      </w:pPr>
      <w:r>
        <w:rPr>
          <w:bCs/>
          <w:szCs w:val="28"/>
        </w:rPr>
        <w:t>Новгородская область Маловишерский район</w:t>
      </w:r>
    </w:p>
    <w:p>
      <w:pPr>
        <w:pStyle w:val="Normal"/>
        <w:jc w:val="center"/>
        <w:rPr>
          <w:b/>
          <w:sz w:val="24"/>
        </w:rPr>
      </w:pPr>
      <w:r>
        <w:rPr>
          <w:b/>
          <w:szCs w:val="28"/>
        </w:rPr>
        <w:t>Совет депутатов Бургинского сельского поселения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rPr>
          <w:b w:val="false"/>
          <w:spacing w:val="60"/>
          <w:sz w:val="32"/>
          <w:szCs w:val="32"/>
        </w:rPr>
      </w:pPr>
      <w:r>
        <w:rPr>
          <w:b w:val="false"/>
          <w:spacing w:val="60"/>
          <w:sz w:val="32"/>
          <w:szCs w:val="32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37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1"/>
        <w:gridCol w:w="1935"/>
        <w:gridCol w:w="445"/>
        <w:gridCol w:w="927"/>
      </w:tblGrid>
      <w:tr>
        <w:trPr>
          <w:cantSplit w:val="true"/>
        </w:trPr>
        <w:tc>
          <w:tcPr>
            <w:tcW w:w="441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.03.202</w:t>
            </w:r>
            <w:r>
              <w:rPr/>
              <w:t>5</w:t>
            </w:r>
          </w:p>
        </w:tc>
        <w:tc>
          <w:tcPr>
            <w:tcW w:w="44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85/1</w:t>
            </w:r>
          </w:p>
        </w:tc>
      </w:tr>
    </w:tbl>
    <w:p>
      <w:pPr>
        <w:pStyle w:val="Normal"/>
        <w:rPr>
          <w:bCs/>
          <w:sz w:val="20"/>
        </w:rPr>
      </w:pPr>
      <w:r>
        <w:rPr>
          <w:bCs/>
          <w:sz w:val="20"/>
        </w:rPr>
        <w:t>Д. Бурга</w:t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tbl>
      <w:tblPr>
        <w:tblW w:w="37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160" w:hRule="atLeast"/>
        </w:trPr>
        <w:tc>
          <w:tcPr>
            <w:tcW w:w="3712" w:type="dxa"/>
            <w:tcBorders/>
          </w:tcPr>
          <w:p>
            <w:pPr>
              <w:pStyle w:val="ListParagraph"/>
              <w:numPr>
                <w:ilvl w:val="3"/>
                <w:numId w:val="3"/>
              </w:numPr>
              <w:spacing w:lineRule="exact" w:line="240" w:before="0" w:after="0"/>
              <w:ind w:hanging="0"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 утверждении Плана ме</w:t>
              <w:softHyphen/>
              <w:t>роприятий по устранению с 01.01.202</w:t>
            </w: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неэффектив</w:t>
              <w:softHyphen/>
              <w:t>ных налоговых расходов (налоговых льгот и пони</w:t>
              <w:softHyphen/>
              <w:t>женных ставок по нало</w:t>
              <w:softHyphen/>
              <w:t>гам) на территории Бургинского сельского поселения Маловишерского  муни</w:t>
              <w:softHyphen/>
              <w:t>ципального района Новго</w:t>
              <w:softHyphen/>
              <w:t>родской области</w:t>
            </w:r>
          </w:p>
        </w:tc>
      </w:tr>
    </w:tbl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/>
        <w:t>В целях организации мероприятий по устранению с 01.01.202</w:t>
      </w:r>
      <w:r>
        <w:rPr/>
        <w:t>6</w:t>
      </w:r>
      <w:r>
        <w:rPr/>
        <w:t xml:space="preserve"> неэффективных налоговых расходов (налоговых льгот и пониженных ставок по налогам), утвержденных нормативными правовыми актами Бургинского  сельского поселения Маловишерского  муниципального района Новгородской области,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ПОСТАНОВЛЯЮ: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r>
        <w:rPr/>
        <w:t>Утвердить прилагаемый План мероприятий по устранению с 01.01.202</w:t>
      </w:r>
      <w:r>
        <w:rPr/>
        <w:t>6</w:t>
      </w:r>
      <w:r>
        <w:rPr/>
        <w:t xml:space="preserve"> неэффективных налоговых расходов </w:t>
      </w:r>
      <w:r>
        <w:rPr>
          <w:bCs/>
        </w:rPr>
        <w:t xml:space="preserve">(налоговых льгот и пониженных ставок по налогам) на территории </w:t>
      </w:r>
      <w:r>
        <w:rPr/>
        <w:t>Бургинского  сельского поселения Маловишерского  муниципального района Новгородской области (далее План).</w:t>
      </w:r>
    </w:p>
    <w:p>
      <w:pPr>
        <w:pStyle w:val="Normal"/>
        <w:ind w:firstLine="709"/>
        <w:jc w:val="both"/>
        <w:rPr/>
      </w:pPr>
      <w:r>
        <w:rPr/>
        <w:t xml:space="preserve">2. Специалисту администрации Бургинского  сельского поселения  предоставить </w:t>
      </w:r>
      <w:r>
        <w:rPr/>
        <w:t>Г</w:t>
      </w:r>
      <w:r>
        <w:rPr/>
        <w:t>лав</w:t>
      </w:r>
      <w:r>
        <w:rPr/>
        <w:t>е</w:t>
      </w:r>
      <w:r>
        <w:rPr/>
        <w:t xml:space="preserve"> администрации Бургинского  сельского поселения  отчет о ходе реализации Плана до 20.11.202</w:t>
      </w:r>
      <w:r>
        <w:rPr/>
        <w:t>5</w:t>
      </w:r>
      <w:r>
        <w:rPr/>
        <w:t>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3. Контроль за выполнением постановления оставляю за собой.</w:t>
      </w:r>
    </w:p>
    <w:p>
      <w:pPr>
        <w:pStyle w:val="Normal"/>
        <w:tabs>
          <w:tab w:val="clear" w:pos="708"/>
          <w:tab w:val="left" w:pos="709" w:leader="none"/>
          <w:tab w:val="left" w:pos="7951" w:leader="none"/>
        </w:tabs>
        <w:spacing w:lineRule="exact" w:line="24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exact" w:line="24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567" w:top="624" w:footer="0" w:bottom="567"/>
          <w:pgNumType w:start="1" w:fmt="decimal"/>
          <w:formProt w:val="false"/>
          <w:textDirection w:val="lrTb"/>
          <w:docGrid w:type="default" w:linePitch="381" w:charSpace="0"/>
        </w:sectPr>
        <w:pStyle w:val="Normal"/>
        <w:spacing w:lineRule="exact" w:line="2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>Г</w:t>
      </w:r>
      <w:r>
        <w:rPr>
          <w:bCs/>
          <w:szCs w:val="28"/>
        </w:rPr>
        <w:t>лав</w:t>
      </w:r>
      <w:r>
        <w:rPr>
          <w:bCs/>
          <w:szCs w:val="28"/>
        </w:rPr>
        <w:t>а</w:t>
      </w:r>
      <w:r>
        <w:rPr>
          <w:bCs/>
          <w:szCs w:val="28"/>
        </w:rPr>
        <w:t xml:space="preserve"> администрации                            </w:t>
        <w:tab/>
      </w:r>
      <w:r>
        <w:rPr>
          <w:bCs/>
          <w:szCs w:val="28"/>
        </w:rPr>
        <w:t>И.И.Фёдорова</w:t>
      </w:r>
    </w:p>
    <w:tbl>
      <w:tblPr>
        <w:tblStyle w:val="ac"/>
        <w:tblW w:w="3974" w:type="dxa"/>
        <w:jc w:val="left"/>
        <w:tblInd w:w="117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4"/>
      </w:tblGrid>
      <w:tr>
        <w:trPr/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pacing w:lineRule="exact" w:line="240" w:beforeAutospacing="0" w:before="120" w:afterAutospacing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УТВЕРЖДЕН</w:t>
            </w:r>
          </w:p>
          <w:p>
            <w:pPr>
              <w:pStyle w:val="NormalWeb"/>
              <w:widowControl/>
              <w:spacing w:lineRule="exact" w:line="240" w:beforeAutospacing="0" w:before="120" w:afterAutospacing="0" w:after="0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постановлением администрации Бургинского сельского поселения</w:t>
            </w:r>
          </w:p>
          <w:p>
            <w:pPr>
              <w:pStyle w:val="NormalWeb"/>
              <w:widowControl/>
              <w:spacing w:lineRule="exact" w:line="240" w:beforeAutospacing="0" w:before="0" w:afterAutospacing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от 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.03.202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85/1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>
      <w:pPr>
        <w:pStyle w:val="Normal"/>
        <w:spacing w:lineRule="exact" w:line="240" w:before="120" w:after="120"/>
        <w:jc w:val="center"/>
        <w:rPr>
          <w:sz w:val="24"/>
        </w:rPr>
      </w:pPr>
      <w:r>
        <w:rPr>
          <w:sz w:val="24"/>
        </w:rPr>
        <w:t>мероприятий по устранению с 1.01.2025 неэффективных  налоговых расходов (налоговых льгот и понижающих ставок по налогам) на территории Бургинского сельского поселения Маловишерского муниципального района Новгородской области</w:t>
      </w:r>
    </w:p>
    <w:tbl>
      <w:tblPr>
        <w:tblStyle w:val="ac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"/>
        <w:gridCol w:w="5305"/>
        <w:gridCol w:w="1396"/>
        <w:gridCol w:w="4895"/>
        <w:gridCol w:w="3295"/>
      </w:tblGrid>
      <w:tr>
        <w:trPr/>
        <w:tc>
          <w:tcPr>
            <w:tcW w:w="813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№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/№</w:t>
            </w:r>
          </w:p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п/п</w:t>
            </w:r>
          </w:p>
        </w:tc>
        <w:tc>
          <w:tcPr>
            <w:tcW w:w="530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Срок исполнения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Исполнитель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Ответственное должностное лицо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c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1"/>
        <w:gridCol w:w="5327"/>
        <w:gridCol w:w="1396"/>
        <w:gridCol w:w="4895"/>
        <w:gridCol w:w="3295"/>
      </w:tblGrid>
      <w:tr>
        <w:trPr>
          <w:tblHeader w:val="true"/>
        </w:trPr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2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3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1.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both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Утвердить план мероприятий по отмене неэффективных нало</w:t>
              <w:softHyphen/>
              <w:t>говых расходов (налоговых льгот и пониженных ставок по на</w:t>
              <w:softHyphen/>
              <w:t>логам), утвержденных нормативным  правовым актом Бургинского сельского поселения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до 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18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.03.202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2.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both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Обеспечить сбор сведений для оценки налоговых расходов Бургинского  сельского поселения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до 01.04.202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3.</w:t>
            </w:r>
          </w:p>
        </w:tc>
        <w:tc>
          <w:tcPr>
            <w:tcW w:w="5327" w:type="dxa"/>
            <w:tcBorders/>
          </w:tcPr>
          <w:p>
            <w:pPr>
              <w:pStyle w:val="ConsPlusNormal1"/>
              <w:suppressAutoHyphens w:val="true"/>
              <w:spacing w:lineRule="exact" w:line="240" w:before="12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Провести оценку эффективности налоговых расходов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Бургинского  сельского поселения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ConsPlusNormal1"/>
              <w:suppressAutoHyphens w:val="true"/>
              <w:spacing w:lineRule="exact" w:line="240" w:before="12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Представить в Администрации муниципального района Новгородской области результаты оценки налоговых расходов  с приложением информации согласно  порядку оценки налоговых расходов, утвержденному администрацией Бургинского сельского  поселения, аналитических справок.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до 25.04.202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4.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both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Подготовить  и разместить итоговую информацию о результатах оценки эф</w:t>
              <w:softHyphen/>
              <w:t>фективности налоговых расходов Бургинского сельского поселения  на официальном сайте Администрации Бургинского сельского поселения в информационно телекоммуникационной сети «Инте</w:t>
              <w:softHyphen/>
              <w:t>рнет»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до 11.08.202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  <w:tr>
        <w:trPr>
          <w:trHeight w:val="1463" w:hRule="atLeast"/>
        </w:trPr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5.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both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Организовать  подготовку предложений по оптимизации нало</w:t>
              <w:softHyphen/>
              <w:t>говых расходов Бургинского сельского поселения,  в случае если по результатам оценки эф</w:t>
              <w:softHyphen/>
              <w:t>фективности налоговых расходов,  выявлены неэффективные налого</w:t>
              <w:softHyphen/>
              <w:t>вые  расходы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до 01.07.202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6.</w:t>
            </w:r>
          </w:p>
        </w:tc>
        <w:tc>
          <w:tcPr>
            <w:tcW w:w="5327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both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Рассмотреть вопрос о подготовке проекта нормативного пра</w:t>
              <w:softHyphen/>
              <w:t>вового акта Бургинского сельского поселения  Маловишерского муниципального района Новгородской области, предусматривающего устране</w:t>
              <w:softHyphen/>
              <w:t>ние неэффективных налоговых расходов</w:t>
            </w:r>
          </w:p>
        </w:tc>
        <w:tc>
          <w:tcPr>
            <w:tcW w:w="1396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до 20.07.202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5</w:t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специалист администрации Бургинского сельского поселения</w:t>
            </w:r>
          </w:p>
        </w:tc>
        <w:tc>
          <w:tcPr>
            <w:tcW w:w="3295" w:type="dxa"/>
            <w:tcBorders/>
          </w:tcPr>
          <w:p>
            <w:pPr>
              <w:pStyle w:val="Normal"/>
              <w:widowControl/>
              <w:spacing w:lineRule="exact" w:line="240" w:before="120" w:after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лав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sz w:val="24"/>
                <w:lang w:val="ru-RU" w:eastAsia="ru-RU" w:bidi="ar-SA"/>
              </w:rPr>
              <w:t xml:space="preserve"> администрации поселения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4"/>
      <w:headerReference w:type="first" r:id="rId5"/>
      <w:type w:val="nextPage"/>
      <w:pgSz w:orient="landscape" w:w="16838" w:h="11906"/>
      <w:pgMar w:left="567" w:right="567" w:gutter="0" w:header="567" w:top="1701" w:footer="0" w:bottom="567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Roboto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94220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a5e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aa5e20"/>
    <w:pPr>
      <w:keepNext w:val="true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2"/>
    <w:qFormat/>
    <w:locked/>
    <w:rsid w:val="006d0b2f"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a5e20"/>
    <w:pPr>
      <w:keepNext w:val="true"/>
      <w:jc w:val="center"/>
      <w:outlineLvl w:val="2"/>
    </w:pPr>
    <w:rPr>
      <w:b/>
      <w:sz w:val="48"/>
      <w:szCs w:val="20"/>
    </w:rPr>
  </w:style>
  <w:style w:type="paragraph" w:styleId="Heading4">
    <w:name w:val="Heading 4"/>
    <w:basedOn w:val="Normal"/>
    <w:next w:val="Normal"/>
    <w:qFormat/>
    <w:locked/>
    <w:rsid w:val="00d8537a"/>
    <w:pPr>
      <w:keepNext w:val="true"/>
      <w:keepLines/>
      <w:spacing w:before="240" w:after="240"/>
      <w:ind w:hanging="864" w:left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Heading5">
    <w:name w:val="Heading 5"/>
    <w:basedOn w:val="Normal"/>
    <w:next w:val="Normal"/>
    <w:qFormat/>
    <w:locked/>
    <w:rsid w:val="00d8537a"/>
    <w:pPr>
      <w:keepNext w:val="true"/>
      <w:keepLines/>
      <w:spacing w:before="200" w:after="0"/>
      <w:ind w:hanging="1008" w:left="1008"/>
      <w:jc w:val="both"/>
      <w:outlineLvl w:val="4"/>
    </w:pPr>
    <w:rPr>
      <w:rFonts w:ascii="Cambria" w:hAnsi="Cambria" w:eastAsia="Calibri"/>
      <w:color w:val="243F60"/>
      <w:szCs w:val="22"/>
      <w:lang w:eastAsia="en-US"/>
    </w:rPr>
  </w:style>
  <w:style w:type="paragraph" w:styleId="Heading6">
    <w:name w:val="Heading 6"/>
    <w:basedOn w:val="Normal"/>
    <w:next w:val="Normal"/>
    <w:qFormat/>
    <w:locked/>
    <w:rsid w:val="00d8537a"/>
    <w:pPr>
      <w:keepNext w:val="true"/>
      <w:keepLines/>
      <w:spacing w:before="200" w:after="0"/>
      <w:ind w:hanging="1152" w:left="1152"/>
      <w:jc w:val="both"/>
      <w:outlineLvl w:val="5"/>
    </w:pPr>
    <w:rPr>
      <w:rFonts w:ascii="Cambria" w:hAnsi="Cambria" w:eastAsia="Calibri"/>
      <w:i/>
      <w:iCs/>
      <w:color w:val="243F60"/>
      <w:szCs w:val="22"/>
      <w:lang w:eastAsia="en-US"/>
    </w:rPr>
  </w:style>
  <w:style w:type="paragraph" w:styleId="Heading7">
    <w:name w:val="Heading 7"/>
    <w:basedOn w:val="Normal"/>
    <w:next w:val="Normal"/>
    <w:qFormat/>
    <w:locked/>
    <w:rsid w:val="00d8537a"/>
    <w:pPr>
      <w:keepNext w:val="true"/>
      <w:keepLines/>
      <w:spacing w:before="200" w:after="0"/>
      <w:ind w:hanging="1296" w:left="1296"/>
      <w:jc w:val="both"/>
      <w:outlineLvl w:val="6"/>
    </w:pPr>
    <w:rPr>
      <w:rFonts w:ascii="Cambria" w:hAnsi="Cambria" w:eastAsia="Calibri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qFormat/>
    <w:locked/>
    <w:rsid w:val="00d8537a"/>
    <w:pPr>
      <w:keepNext w:val="true"/>
      <w:keepLines/>
      <w:spacing w:before="200" w:after="0"/>
      <w:ind w:hanging="1440" w:left="1440"/>
      <w:jc w:val="both"/>
      <w:outlineLvl w:val="7"/>
    </w:pPr>
    <w:rPr>
      <w:rFonts w:ascii="Cambria" w:hAnsi="Cambria" w:eastAsia="Calibri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locked/>
    <w:rsid w:val="00d8537a"/>
    <w:pPr>
      <w:keepNext w:val="true"/>
      <w:keepLines/>
      <w:spacing w:before="200" w:after="0"/>
      <w:ind w:hanging="1584" w:left="1584"/>
      <w:jc w:val="both"/>
      <w:outlineLvl w:val="8"/>
    </w:pPr>
    <w:rPr>
      <w:rFonts w:ascii="Cambria" w:hAnsi="Cambria" w:eastAsia="Calibri"/>
      <w:i/>
      <w:iCs/>
      <w:color w:val="404040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6d0b2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bc0f17"/>
    <w:rPr>
      <w:rFonts w:cs="Times New Roman"/>
      <w:color w:val="0000FF"/>
      <w:u w:val="single"/>
    </w:rPr>
  </w:style>
  <w:style w:type="character" w:styleId="Style5" w:customStyle="1">
    <w:name w:val="Верхний колонтитул Знак"/>
    <w:basedOn w:val="DefaultParagraphFont"/>
    <w:uiPriority w:val="99"/>
    <w:qFormat/>
    <w:rsid w:val="00bb1b79"/>
    <w:rPr>
      <w:sz w:val="28"/>
      <w:szCs w:val="24"/>
    </w:rPr>
  </w:style>
  <w:style w:type="character" w:styleId="Pagenumber">
    <w:name w:val="page number"/>
    <w:basedOn w:val="DefaultParagraphFont"/>
    <w:qFormat/>
    <w:rsid w:val="00b0425b"/>
    <w:rPr>
      <w:rFonts w:cs="Times New Roman"/>
    </w:rPr>
  </w:style>
  <w:style w:type="character" w:styleId="Style6" w:customStyle="1">
    <w:name w:val="Нижний колонтитул Знак"/>
    <w:basedOn w:val="DefaultParagraphFont"/>
    <w:uiPriority w:val="99"/>
    <w:qFormat/>
    <w:rsid w:val="00bb1b79"/>
    <w:rPr>
      <w:sz w:val="28"/>
      <w:szCs w:val="24"/>
    </w:rPr>
  </w:style>
  <w:style w:type="character" w:styleId="Style7" w:customStyle="1">
    <w:name w:val="Основной текст Знак"/>
    <w:basedOn w:val="DefaultParagraphFont"/>
    <w:qFormat/>
    <w:rsid w:val="00c61f21"/>
    <w:rPr>
      <w:sz w:val="28"/>
    </w:rPr>
  </w:style>
  <w:style w:type="character" w:styleId="Style8" w:customStyle="1">
    <w:name w:val="Основной текст с отступом Знак"/>
    <w:basedOn w:val="DefaultParagraphFont"/>
    <w:qFormat/>
    <w:rsid w:val="005a79d6"/>
    <w:rPr>
      <w:sz w:val="28"/>
      <w:szCs w:val="24"/>
    </w:rPr>
  </w:style>
  <w:style w:type="character" w:styleId="ConsPlusNormal" w:customStyle="1">
    <w:name w:val="ConsPlusNormal Знак"/>
    <w:link w:val="ConsPlusNormal1"/>
    <w:qFormat/>
    <w:locked/>
    <w:rsid w:val="00083239"/>
    <w:rPr>
      <w:rFonts w:ascii="Arial" w:hAnsi="Arial" w:cs="Arial"/>
      <w:lang w:val="ru-RU" w:eastAsia="ru-RU" w:bidi="ar-SA"/>
    </w:rPr>
  </w:style>
  <w:style w:type="character" w:styleId="Apple-converted-space" w:customStyle="1">
    <w:name w:val="apple-converted-space"/>
    <w:basedOn w:val="DefaultParagraphFont"/>
    <w:qFormat/>
    <w:rsid w:val="00fc72b2"/>
    <w:rPr>
      <w:rFonts w:cs="Times New Roman"/>
    </w:rPr>
  </w:style>
  <w:style w:type="character" w:styleId="Style9" w:customStyle="1">
    <w:name w:val="Заголовок Знак"/>
    <w:basedOn w:val="DefaultParagraphFont"/>
    <w:qFormat/>
    <w:locked/>
    <w:rsid w:val="00aa1c31"/>
    <w:rPr>
      <w:rFonts w:cs="Times New Roman"/>
      <w:b/>
      <w:bCs/>
      <w:sz w:val="28"/>
      <w:szCs w:val="28"/>
    </w:rPr>
  </w:style>
  <w:style w:type="character" w:styleId="Style10" w:customStyle="1">
    <w:name w:val="Подзаголовок Знак"/>
    <w:basedOn w:val="DefaultParagraphFont"/>
    <w:qFormat/>
    <w:locked/>
    <w:rsid w:val="00aa1c31"/>
    <w:rPr>
      <w:rFonts w:ascii="Arial" w:hAnsi="Arial" w:cs="Arial"/>
      <w:sz w:val="24"/>
      <w:szCs w:val="24"/>
    </w:rPr>
  </w:style>
  <w:style w:type="character" w:styleId="FontStyle60" w:customStyle="1">
    <w:name w:val="Font Style60"/>
    <w:basedOn w:val="DefaultParagraphFont"/>
    <w:qFormat/>
    <w:rsid w:val="00bb2573"/>
    <w:rPr>
      <w:rFonts w:ascii="Times New Roman" w:hAnsi="Times New Roman" w:cs="Times New Roman"/>
      <w:sz w:val="22"/>
      <w:szCs w:val="22"/>
    </w:rPr>
  </w:style>
  <w:style w:type="character" w:styleId="ConsNonformat" w:customStyle="1">
    <w:name w:val="ConsNonformat Знак"/>
    <w:basedOn w:val="DefaultParagraphFont"/>
    <w:link w:val="ConsNonformat1"/>
    <w:semiHidden/>
    <w:qFormat/>
    <w:locked/>
    <w:rsid w:val="00bb2573"/>
    <w:rPr>
      <w:rFonts w:ascii="Courier New" w:hAnsi="Courier New" w:cs="Courier New"/>
      <w:lang w:val="ru-RU" w:eastAsia="ru-RU" w:bidi="ar-SA"/>
    </w:rPr>
  </w:style>
  <w:style w:type="character" w:styleId="Style11" w:customStyle="1">
    <w:name w:val="Без интервала Знак"/>
    <w:link w:val="NoSpacing"/>
    <w:qFormat/>
    <w:rsid w:val="009549c6"/>
    <w:rPr>
      <w:sz w:val="24"/>
      <w:szCs w:val="22"/>
      <w:lang w:val="ru-RU" w:eastAsia="ru-RU" w:bidi="ar-SA"/>
    </w:rPr>
  </w:style>
  <w:style w:type="character" w:styleId="NoSpacingChar" w:customStyle="1">
    <w:name w:val="No Spacing Char"/>
    <w:basedOn w:val="DefaultParagraphFont"/>
    <w:link w:val="12"/>
    <w:qFormat/>
    <w:locked/>
    <w:rsid w:val="00d8537a"/>
    <w:rPr>
      <w:sz w:val="28"/>
      <w:szCs w:val="22"/>
      <w:lang w:val="ru-RU" w:eastAsia="en-US" w:bidi="ar-SA"/>
    </w:rPr>
  </w:style>
  <w:style w:type="character" w:styleId="Style12" w:customStyle="1">
    <w:name w:val="Текст сноски Знак"/>
    <w:basedOn w:val="DefaultParagraphFont"/>
    <w:qFormat/>
    <w:locked/>
    <w:rsid w:val="00d8537a"/>
    <w:rPr>
      <w:rFonts w:eastAsia="Calibri"/>
      <w:lang w:val="ru-RU" w:eastAsia="ru-RU" w:bidi="ar-SA"/>
    </w:rPr>
  </w:style>
  <w:style w:type="character" w:styleId="Style13">
    <w:name w:val="Символ сноски"/>
    <w:semiHidden/>
    <w:qFormat/>
    <w:rsid w:val="00d8537a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060889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21" w:customStyle="1">
    <w:name w:val="Основной текст (2)_"/>
    <w:basedOn w:val="DefaultParagraphFont"/>
    <w:link w:val="24"/>
    <w:qFormat/>
    <w:rsid w:val="001c0ccd"/>
    <w:rPr>
      <w:sz w:val="28"/>
      <w:szCs w:val="28"/>
      <w:shd w:fill="FFFFFF" w:val="clear"/>
    </w:rPr>
  </w:style>
  <w:style w:type="character" w:styleId="Style14" w:customStyle="1">
    <w:name w:val="Обычный (Интернет) Знак"/>
    <w:link w:val="NormalWeb"/>
    <w:uiPriority w:val="99"/>
    <w:qFormat/>
    <w:locked/>
    <w:rsid w:val="001c0ccd"/>
    <w:rPr>
      <w:color w:val="000000"/>
      <w:sz w:val="24"/>
      <w:szCs w:val="24"/>
    </w:rPr>
  </w:style>
  <w:style w:type="character" w:styleId="S10" w:customStyle="1">
    <w:name w:val="s_10"/>
    <w:basedOn w:val="DefaultParagraphFont"/>
    <w:qFormat/>
    <w:rsid w:val="00b43afb"/>
    <w:rPr/>
  </w:style>
  <w:style w:type="character" w:styleId="Dt-m" w:customStyle="1">
    <w:name w:val="dt-m"/>
    <w:basedOn w:val="DefaultParagraphFont"/>
    <w:qFormat/>
    <w:rsid w:val="00780904"/>
    <w:rPr/>
  </w:style>
  <w:style w:type="character" w:styleId="T1" w:customStyle="1">
    <w:name w:val="t1"/>
    <w:basedOn w:val="DefaultParagraphFont"/>
    <w:qFormat/>
    <w:rsid w:val="00780904"/>
    <w:rPr/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9e2207"/>
    <w:rPr>
      <w:sz w:val="28"/>
      <w:szCs w:val="24"/>
    </w:rPr>
  </w:style>
  <w:style w:type="character" w:styleId="Markedcontent" w:customStyle="1">
    <w:name w:val="markedcontent"/>
    <w:basedOn w:val="DefaultParagraphFont"/>
    <w:qFormat/>
    <w:rsid w:val="00f85e21"/>
    <w:rPr/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9a30a8"/>
    <w:rPr>
      <w:sz w:val="16"/>
      <w:szCs w:val="16"/>
    </w:rPr>
  </w:style>
  <w:style w:type="character" w:styleId="23" w:customStyle="1">
    <w:name w:val="Основной текст (2) + Полужирный"/>
    <w:basedOn w:val="21"/>
    <w:qFormat/>
    <w:rsid w:val="00dd662b"/>
    <w:rPr>
      <w:b/>
      <w:b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Strong">
    <w:name w:val="Strong"/>
    <w:qFormat/>
    <w:locked/>
    <w:rsid w:val="00a374e2"/>
    <w:rPr>
      <w:b/>
      <w:bCs/>
    </w:rPr>
  </w:style>
  <w:style w:type="character" w:styleId="S1" w:customStyle="1">
    <w:name w:val="s1"/>
    <w:qFormat/>
    <w:rsid w:val="00474cd6"/>
    <w:rPr/>
  </w:style>
  <w:style w:type="character" w:styleId="1" w:customStyle="1">
    <w:name w:val="Заголовок 1 Знак"/>
    <w:qFormat/>
    <w:rsid w:val="00694507"/>
    <w:rPr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7"/>
    <w:qFormat/>
    <w:rsid w:val="00f3442c"/>
    <w:pPr>
      <w:jc w:val="both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b0425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6"/>
    <w:uiPriority w:val="99"/>
    <w:rsid w:val="00f1796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ba1a92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8"/>
    <w:rsid w:val="00875de5"/>
    <w:pPr>
      <w:spacing w:before="0" w:after="120"/>
      <w:ind w:left="283"/>
    </w:pPr>
    <w:rPr/>
  </w:style>
  <w:style w:type="paragraph" w:styleId="ConsPlusNormal1" w:customStyle="1">
    <w:name w:val="ConsPlusNormal"/>
    <w:link w:val="ConsPlusNormal"/>
    <w:qFormat/>
    <w:rsid w:val="00852b6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aa1c3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link w:val="Style9"/>
    <w:qFormat/>
    <w:rsid w:val="00aa1c31"/>
    <w:pPr>
      <w:jc w:val="center"/>
    </w:pPr>
    <w:rPr>
      <w:b/>
      <w:bCs/>
      <w:szCs w:val="28"/>
    </w:rPr>
  </w:style>
  <w:style w:type="paragraph" w:styleId="FR2" w:customStyle="1">
    <w:name w:val="FR2"/>
    <w:qFormat/>
    <w:rsid w:val="00aa1c31"/>
    <w:pPr>
      <w:widowControl w:val="false"/>
      <w:suppressAutoHyphens w:val="true"/>
      <w:bidi w:val="0"/>
      <w:spacing w:before="6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ru-RU" w:eastAsia="ru-RU" w:bidi="ar-SA"/>
    </w:rPr>
  </w:style>
  <w:style w:type="paragraph" w:styleId="Subtitle">
    <w:name w:val="Subtitle"/>
    <w:basedOn w:val="Normal"/>
    <w:link w:val="Style10"/>
    <w:qFormat/>
    <w:rsid w:val="00aa1c31"/>
    <w:pPr>
      <w:spacing w:before="0" w:after="60"/>
      <w:jc w:val="center"/>
      <w:outlineLvl w:val="1"/>
    </w:pPr>
    <w:rPr>
      <w:rFonts w:ascii="Arial" w:hAnsi="Arial" w:cs="Arial"/>
      <w:sz w:val="24"/>
    </w:rPr>
  </w:style>
  <w:style w:type="paragraph" w:styleId="11" w:customStyle="1">
    <w:name w:val="Абзац списка1"/>
    <w:basedOn w:val="Normal"/>
    <w:qFormat/>
    <w:rsid w:val="00b436f4"/>
    <w:pPr>
      <w:ind w:left="720"/>
    </w:pPr>
    <w:rPr/>
  </w:style>
  <w:style w:type="paragraph" w:styleId="ConsPlusTitle" w:customStyle="1">
    <w:name w:val="ConsPlusTitle"/>
    <w:qFormat/>
    <w:rsid w:val="009c0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60fe6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ConsNonformat1" w:customStyle="1">
    <w:name w:val="ConsNonformat"/>
    <w:link w:val="ConsNonformat"/>
    <w:semiHidden/>
    <w:qFormat/>
    <w:rsid w:val="00bb257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1"/>
    <w:qFormat/>
    <w:rsid w:val="009549c6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12" w:customStyle="1">
    <w:name w:val="Без интервала1"/>
    <w:link w:val="NoSpacingChar"/>
    <w:qFormat/>
    <w:rsid w:val="00d8537a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FootnoteText">
    <w:name w:val="Footnote Text"/>
    <w:basedOn w:val="Normal"/>
    <w:link w:val="Style12"/>
    <w:semiHidden/>
    <w:rsid w:val="00d8537a"/>
    <w:pPr/>
    <w:rPr>
      <w:rFonts w:eastAsia="Calibri"/>
      <w:sz w:val="20"/>
      <w:szCs w:val="20"/>
    </w:rPr>
  </w:style>
  <w:style w:type="paragraph" w:styleId="Style71" w:customStyle="1">
    <w:name w:val="Style7"/>
    <w:basedOn w:val="Normal"/>
    <w:qFormat/>
    <w:rsid w:val="000f72a9"/>
    <w:pPr>
      <w:widowControl w:val="false"/>
    </w:pPr>
    <w:rPr>
      <w:sz w:val="24"/>
    </w:rPr>
  </w:style>
  <w:style w:type="paragraph" w:styleId="Style51" w:customStyle="1">
    <w:name w:val="Style5"/>
    <w:basedOn w:val="Normal"/>
    <w:qFormat/>
    <w:rsid w:val="000e66d0"/>
    <w:pPr>
      <w:widowControl w:val="false"/>
    </w:pPr>
    <w:rPr>
      <w:sz w:val="24"/>
    </w:rPr>
  </w:style>
  <w:style w:type="paragraph" w:styleId="1CStyle11" w:customStyle="1">
    <w:name w:val="1CStyle11"/>
    <w:qFormat/>
    <w:rsid w:val="00060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CStyle13" w:customStyle="1">
    <w:name w:val="1CStyle13"/>
    <w:qFormat/>
    <w:rsid w:val="00060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CStyle16" w:customStyle="1">
    <w:name w:val="1CStyle16"/>
    <w:qFormat/>
    <w:rsid w:val="00060889"/>
    <w:pPr>
      <w:widowControl/>
      <w:suppressAutoHyphens w:val="true"/>
      <w:bidi w:val="0"/>
      <w:spacing w:lineRule="auto" w:line="276" w:before="0" w:after="200"/>
      <w:jc w:val="righ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rsid w:val="00197ec2"/>
    <w:pPr>
      <w:widowControl/>
      <w:suppressAutoHyphens w:val="true"/>
      <w:bidi w:val="0"/>
      <w:spacing w:before="0" w:after="0"/>
      <w:jc w:val="left"/>
    </w:pPr>
    <w:rPr>
      <w:rFonts w:ascii="Roboto" w:hAnsi="Roboto" w:eastAsia="Times New Roman" w:cs="Roboto"/>
      <w:color w:val="000000"/>
      <w:kern w:val="0"/>
      <w:sz w:val="24"/>
      <w:szCs w:val="24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1c0ccd"/>
    <w:pPr>
      <w:widowControl w:val="false"/>
      <w:shd w:val="clear" w:color="auto" w:fill="FFFFFF"/>
      <w:spacing w:lineRule="exact" w:line="367" w:before="960" w:after="0"/>
      <w:jc w:val="both"/>
    </w:pPr>
    <w:rPr>
      <w:szCs w:val="28"/>
    </w:rPr>
  </w:style>
  <w:style w:type="paragraph" w:styleId="NormalWeb">
    <w:name w:val="Normal (Web)"/>
    <w:basedOn w:val="Normal"/>
    <w:link w:val="Style14"/>
    <w:unhideWhenUsed/>
    <w:qFormat/>
    <w:rsid w:val="001c0ccd"/>
    <w:pPr>
      <w:spacing w:beforeAutospacing="1" w:afterAutospacing="1"/>
    </w:pPr>
    <w:rPr>
      <w:color w:val="000000"/>
      <w:sz w:val="24"/>
    </w:rPr>
  </w:style>
  <w:style w:type="paragraph" w:styleId="TableParagraph" w:customStyle="1">
    <w:name w:val="Table Paragraph"/>
    <w:basedOn w:val="Normal"/>
    <w:uiPriority w:val="1"/>
    <w:qFormat/>
    <w:rsid w:val="00c61f21"/>
    <w:pPr>
      <w:widowControl w:val="false"/>
    </w:pPr>
    <w:rPr>
      <w:sz w:val="22"/>
      <w:szCs w:val="22"/>
      <w:lang w:eastAsia="en-US"/>
    </w:rPr>
  </w:style>
  <w:style w:type="paragraph" w:styleId="111" w:customStyle="1">
    <w:name w:val="Заголовок 11"/>
    <w:basedOn w:val="Normal"/>
    <w:uiPriority w:val="1"/>
    <w:qFormat/>
    <w:rsid w:val="00453f08"/>
    <w:pPr>
      <w:widowControl w:val="false"/>
      <w:ind w:left="264" w:right="215"/>
      <w:jc w:val="center"/>
      <w:outlineLvl w:val="1"/>
    </w:pPr>
    <w:rPr>
      <w:b/>
      <w:bCs/>
      <w:szCs w:val="28"/>
      <w:lang w:eastAsia="en-US"/>
    </w:rPr>
  </w:style>
  <w:style w:type="paragraph" w:styleId="ConsPlusCell" w:customStyle="1">
    <w:name w:val="ConsPlusCell"/>
    <w:uiPriority w:val="99"/>
    <w:qFormat/>
    <w:rsid w:val="003a510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31" w:customStyle="1">
    <w:name w:val="Без интервала3"/>
    <w:qFormat/>
    <w:rsid w:val="001f5308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4" w:customStyle="1">
    <w:name w:val="Без интервала4"/>
    <w:qFormat/>
    <w:rsid w:val="00dd2f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11" w:customStyle="1">
    <w:name w:val="s_1"/>
    <w:basedOn w:val="Normal"/>
    <w:qFormat/>
    <w:rsid w:val="00b43afb"/>
    <w:pPr>
      <w:spacing w:beforeAutospacing="1" w:afterAutospacing="1"/>
    </w:pPr>
    <w:rPr>
      <w:sz w:val="24"/>
    </w:rPr>
  </w:style>
  <w:style w:type="paragraph" w:styleId="P9" w:customStyle="1">
    <w:name w:val="p9"/>
    <w:basedOn w:val="Normal"/>
    <w:qFormat/>
    <w:rsid w:val="00b43afb"/>
    <w:pPr>
      <w:spacing w:beforeAutospacing="1" w:afterAutospacing="1"/>
    </w:pPr>
    <w:rPr>
      <w:sz w:val="24"/>
    </w:rPr>
  </w:style>
  <w:style w:type="paragraph" w:styleId="Dt-p" w:customStyle="1">
    <w:name w:val="dt-p"/>
    <w:basedOn w:val="Normal"/>
    <w:qFormat/>
    <w:rsid w:val="00780904"/>
    <w:pPr>
      <w:spacing w:beforeAutospacing="1" w:afterAutospacing="1"/>
    </w:pPr>
    <w:rPr>
      <w:sz w:val="24"/>
    </w:rPr>
  </w:style>
  <w:style w:type="paragraph" w:styleId="BodyTextIndent2">
    <w:name w:val="Body Text Indent 2"/>
    <w:basedOn w:val="Normal"/>
    <w:link w:val="22"/>
    <w:qFormat/>
    <w:rsid w:val="009e2207"/>
    <w:pPr>
      <w:spacing w:lineRule="auto" w:line="480" w:before="0" w:after="120"/>
      <w:ind w:left="283"/>
    </w:pPr>
    <w:rPr/>
  </w:style>
  <w:style w:type="paragraph" w:styleId="BodyTextIndent3">
    <w:name w:val="Body Text Indent 3"/>
    <w:basedOn w:val="Normal"/>
    <w:link w:val="3"/>
    <w:qFormat/>
    <w:rsid w:val="009a30a8"/>
    <w:pPr>
      <w:spacing w:before="0" w:after="120"/>
      <w:ind w:left="283"/>
    </w:pPr>
    <w:rPr>
      <w:sz w:val="16"/>
      <w:szCs w:val="16"/>
    </w:rPr>
  </w:style>
  <w:style w:type="paragraph" w:styleId="P11" w:customStyle="1">
    <w:name w:val="p11"/>
    <w:basedOn w:val="Normal"/>
    <w:qFormat/>
    <w:rsid w:val="00a374e2"/>
    <w:pPr>
      <w:spacing w:beforeAutospacing="1" w:afterAutospacing="1"/>
    </w:pPr>
    <w:rPr>
      <w:sz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f630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A2A5-F9DA-4825-B629-4309C511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LibreOffice/7.6.2.1$Windows_X86_64 LibreOffice_project/56f7684011345957bbf33a7ee678afaf4d2ba333</Application>
  <AppVersion>15.0000</AppVersion>
  <Pages>3</Pages>
  <Words>548</Words>
  <Characters>3126</Characters>
  <CharactersWithSpaces>3667</CharactersWithSpaces>
  <Paragraphs>7</Paragraphs>
  <Company>Admgp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VBA</cp:category>
  <dcterms:created xsi:type="dcterms:W3CDTF">2023-03-10T08:43:00Z</dcterms:created>
  <dc:creator>tg</dc:creator>
  <dc:description>Перестройка 2002_x005F_x000d_
Версия 1.2_x005F_x000d_
(для Microsoft Word 2000/2002)_x005F_x000d_
Copyright © 1996-2004 Сергей Хозяинов. All Rights Reserved.</dc:description>
  <cp:keywords>VBA</cp:keywords>
  <dc:language>ru-RU</dc:language>
  <cp:lastModifiedBy/>
  <cp:lastPrinted>2025-04-03T09:28:41Z</cp:lastPrinted>
  <dcterms:modified xsi:type="dcterms:W3CDTF">2025-04-03T09:29:28Z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